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1"/>
        <w:tblpPr w:leftFromText="180" w:rightFromText="180" w:vertAnchor="page" w:horzAnchor="margin" w:tblpXSpec="center" w:tblpY="2613"/>
        <w:bidiVisual/>
        <w:tblW w:w="9799" w:type="dxa"/>
        <w:tblLook w:val="04A0" w:firstRow="1" w:lastRow="0" w:firstColumn="1" w:lastColumn="0" w:noHBand="0" w:noVBand="1"/>
      </w:tblPr>
      <w:tblGrid>
        <w:gridCol w:w="758"/>
        <w:gridCol w:w="778"/>
        <w:gridCol w:w="778"/>
        <w:gridCol w:w="1018"/>
        <w:gridCol w:w="1038"/>
        <w:gridCol w:w="1098"/>
        <w:gridCol w:w="798"/>
        <w:gridCol w:w="858"/>
        <w:gridCol w:w="1238"/>
        <w:gridCol w:w="1437"/>
      </w:tblGrid>
      <w:tr w:rsidR="0064061F" w:rsidRPr="00355DF3" w14:paraId="784F7438" w14:textId="77777777" w:rsidTr="004E2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328C0EFE" w14:textId="77777777" w:rsidR="0064061F" w:rsidRPr="00355DF3" w:rsidRDefault="0064061F" w:rsidP="0064061F">
            <w:pPr>
              <w:jc w:val="center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الإسم</w:t>
            </w:r>
          </w:p>
        </w:tc>
        <w:tc>
          <w:tcPr>
            <w:tcW w:w="761" w:type="dxa"/>
          </w:tcPr>
          <w:p w14:paraId="42280475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الشهر</w:t>
            </w:r>
          </w:p>
        </w:tc>
        <w:tc>
          <w:tcPr>
            <w:tcW w:w="761" w:type="dxa"/>
          </w:tcPr>
          <w:p w14:paraId="143FE2B6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عدد ايام الشهر</w:t>
            </w:r>
          </w:p>
        </w:tc>
        <w:tc>
          <w:tcPr>
            <w:tcW w:w="981" w:type="dxa"/>
          </w:tcPr>
          <w:p w14:paraId="71E90A4D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الراتب الأساسي</w:t>
            </w:r>
          </w:p>
        </w:tc>
        <w:tc>
          <w:tcPr>
            <w:tcW w:w="942" w:type="dxa"/>
          </w:tcPr>
          <w:p w14:paraId="143D0FEE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الإضافي</w:t>
            </w:r>
          </w:p>
        </w:tc>
        <w:tc>
          <w:tcPr>
            <w:tcW w:w="1023" w:type="dxa"/>
          </w:tcPr>
          <w:p w14:paraId="0598DCEE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اجمالي المستحق</w:t>
            </w:r>
          </w:p>
        </w:tc>
        <w:tc>
          <w:tcPr>
            <w:tcW w:w="686" w:type="dxa"/>
          </w:tcPr>
          <w:p w14:paraId="5460442B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أيام العمل</w:t>
            </w:r>
          </w:p>
        </w:tc>
        <w:tc>
          <w:tcPr>
            <w:tcW w:w="767" w:type="dxa"/>
          </w:tcPr>
          <w:p w14:paraId="0C23F7D2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ايام الغياب</w:t>
            </w:r>
          </w:p>
        </w:tc>
        <w:tc>
          <w:tcPr>
            <w:tcW w:w="1208" w:type="dxa"/>
          </w:tcPr>
          <w:p w14:paraId="5AE6F0BB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المستقطع</w:t>
            </w:r>
          </w:p>
        </w:tc>
        <w:tc>
          <w:tcPr>
            <w:tcW w:w="1985" w:type="dxa"/>
          </w:tcPr>
          <w:p w14:paraId="68AE0DAC" w14:textId="77777777" w:rsidR="0064061F" w:rsidRPr="00355DF3" w:rsidRDefault="0064061F" w:rsidP="006406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355DF3">
              <w:rPr>
                <w:rFonts w:ascii="Segoe UI" w:hAnsi="Segoe UI" w:cs="Segoe UI"/>
                <w:sz w:val="24"/>
                <w:szCs w:val="24"/>
                <w:rtl/>
              </w:rPr>
              <w:t>المجموع النهائي</w:t>
            </w:r>
          </w:p>
        </w:tc>
      </w:tr>
      <w:tr w:rsidR="0064061F" w:rsidRPr="00355DF3" w14:paraId="5D474ACC" w14:textId="77777777" w:rsidTr="004E2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1B2A8866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49BF74DD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50F32AE2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1BC10FD2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5888BE75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10FF802C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34E4E084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4B85FB33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6E02A5CC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769F6DE1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5198D318" w14:textId="77777777" w:rsidTr="004E24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130D49E8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7FD8FBEE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4245D192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0B85AE7A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22832908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1CC9DFEA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079FDCD8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1AE7ECDD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4E769C12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374E4AD0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5D41D108" w14:textId="77777777" w:rsidTr="004E2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6EE72F22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36082F60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730E51CF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07656D89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5927D3A5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67EF4797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619A6636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7B501735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4A97342E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25B9A027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5997D284" w14:textId="77777777" w:rsidTr="004E24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40FD0A14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467889DE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194DD302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59A4A088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1BAF7313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34DE686F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53593D92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219BDC50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735FAD78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388ECE94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6855802A" w14:textId="77777777" w:rsidTr="004E2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3073E81F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699CC2C1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3DE8499E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135D14A2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74ED4358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4D3D8586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4C383793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23B8F0B3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08F6C4E5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7DEC2BB3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7269EF0A" w14:textId="77777777" w:rsidTr="004E24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3322BB20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56719BBB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5F703E5B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701518B3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74617D97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5B1BFFB7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5C2E050B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6C84509C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2B1553CE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6C3CC54C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7906C850" w14:textId="77777777" w:rsidTr="004E2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65044B57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70CB3A6B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3F8D17B4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22D31F8C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186DF875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4DE155A1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589ED302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6011E58A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299FDBF7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74C65DBB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2B535104" w14:textId="77777777" w:rsidTr="004E24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143FAF29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6A2F6260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36DDFCB4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7D345A95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5C83F41F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4D393BFA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27BEC32F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5C52A1FD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691D3E6D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21F0BB6F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2A55F59A" w14:textId="77777777" w:rsidTr="004E2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3657C911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60C95702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271BCCA8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70871634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096BCC8B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0792A985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207E0F90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1F27BC4A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526F2678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0D239D4B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04DCDDA5" w14:textId="77777777" w:rsidTr="004E24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3EBBE6FE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49997424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1F096910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47105870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591DA16B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60C672D1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382F99D0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152C8AE5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68D92DDC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6EC13360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5022D65D" w14:textId="77777777" w:rsidTr="004E2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282FA87B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475F5099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2EA3D639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5E5E1DF9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5BB0CE6B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28EBCD78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79362BF6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2E41857D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22AACF79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0DE61E3E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7FAC779B" w14:textId="77777777" w:rsidTr="004E24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63867D35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397E48C6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3CBAAAB2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6033558A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2C657809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4BBAB022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5403F166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3650C938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54444A26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5ADD87B8" w14:textId="77777777" w:rsidR="0064061F" w:rsidRPr="00355DF3" w:rsidRDefault="0064061F" w:rsidP="006406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  <w:tr w:rsidR="0064061F" w:rsidRPr="00355DF3" w14:paraId="3181279F" w14:textId="77777777" w:rsidTr="004E24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5" w:type="dxa"/>
          </w:tcPr>
          <w:p w14:paraId="16756661" w14:textId="77777777" w:rsidR="0064061F" w:rsidRPr="00355DF3" w:rsidRDefault="0064061F" w:rsidP="0064061F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30E54E76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1" w:type="dxa"/>
          </w:tcPr>
          <w:p w14:paraId="67FFD9AF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81" w:type="dxa"/>
          </w:tcPr>
          <w:p w14:paraId="5D4F0017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2" w:type="dxa"/>
          </w:tcPr>
          <w:p w14:paraId="3AC35350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23" w:type="dxa"/>
          </w:tcPr>
          <w:p w14:paraId="725FFF8C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6" w:type="dxa"/>
          </w:tcPr>
          <w:p w14:paraId="67DB95BE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7" w:type="dxa"/>
          </w:tcPr>
          <w:p w14:paraId="6E0C8BD6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08" w:type="dxa"/>
          </w:tcPr>
          <w:p w14:paraId="725D8D92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85" w:type="dxa"/>
          </w:tcPr>
          <w:p w14:paraId="0A0D0B8F" w14:textId="77777777" w:rsidR="0064061F" w:rsidRPr="00355DF3" w:rsidRDefault="0064061F" w:rsidP="006406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</w:rPr>
            </w:pPr>
          </w:p>
        </w:tc>
      </w:tr>
    </w:tbl>
    <w:p w14:paraId="7B387575" w14:textId="0655720C" w:rsidR="00355DF3" w:rsidRPr="00355DF3" w:rsidRDefault="00355DF3" w:rsidP="0064061F">
      <w:pPr>
        <w:jc w:val="center"/>
        <w:rPr>
          <w:rFonts w:ascii="Segoe UI" w:hAnsi="Segoe UI" w:cs="Segoe UI"/>
          <w:b/>
          <w:bCs/>
          <w:sz w:val="28"/>
          <w:szCs w:val="28"/>
          <w:rtl/>
        </w:rPr>
      </w:pPr>
      <w:hyperlink r:id="rId5" w:history="1">
        <w:r w:rsidRPr="00355DF3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</w:rPr>
          <w:t>نموذج مسير رواتب موظفين</w:t>
        </w:r>
      </w:hyperlink>
      <w:bookmarkStart w:id="0" w:name="_GoBack"/>
      <w:bookmarkEnd w:id="0"/>
    </w:p>
    <w:p w14:paraId="42D9BADB" w14:textId="50A8EA7C" w:rsidR="00CE5A8F" w:rsidRPr="00355DF3" w:rsidRDefault="0064061F" w:rsidP="0064061F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355DF3">
        <w:rPr>
          <w:rFonts w:ascii="Segoe UI" w:hAnsi="Segoe UI" w:cs="Segoe UI"/>
          <w:b/>
          <w:bCs/>
          <w:sz w:val="24"/>
          <w:szCs w:val="24"/>
          <w:rtl/>
        </w:rPr>
        <w:t>كشف رواتب الموظفين</w:t>
      </w:r>
    </w:p>
    <w:sectPr w:rsidR="00CE5A8F" w:rsidRPr="00355DF3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27"/>
    <w:rsid w:val="00045027"/>
    <w:rsid w:val="00355DF3"/>
    <w:rsid w:val="003F5062"/>
    <w:rsid w:val="004E24B3"/>
    <w:rsid w:val="0064061F"/>
    <w:rsid w:val="00C141AA"/>
    <w:rsid w:val="00D61A8A"/>
    <w:rsid w:val="00F208E8"/>
    <w:rsid w:val="00F3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D1932"/>
  <w15:docId w15:val="{A1C01EAF-1453-42CC-B995-B37D1171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61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4E24B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E24B3"/>
    <w:rPr>
      <w:rFonts w:eastAsiaTheme="minorEastAsia"/>
    </w:rPr>
  </w:style>
  <w:style w:type="table" w:styleId="TableGridLight">
    <w:name w:val="Grid Table Light"/>
    <w:basedOn w:val="TableNormal"/>
    <w:uiPriority w:val="40"/>
    <w:rsid w:val="004E24B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4E24B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355DF3"/>
    <w:rPr>
      <w:color w:val="9454C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lbanknote.com/employee-payroll-templ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42B61-F74F-4671-8B44-8653A571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 RAHMA</cp:lastModifiedBy>
  <cp:revision>2</cp:revision>
  <dcterms:created xsi:type="dcterms:W3CDTF">2023-12-13T19:08:00Z</dcterms:created>
  <dcterms:modified xsi:type="dcterms:W3CDTF">2023-12-13T19:08:00Z</dcterms:modified>
</cp:coreProperties>
</file>