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817B" w14:textId="77777777" w:rsidR="009A1D5E" w:rsidRPr="00493B4F" w:rsidRDefault="009A1D5E" w:rsidP="00B61364">
      <w:pPr>
        <w:widowControl w:val="0"/>
        <w:bidi/>
        <w:spacing w:line="259" w:lineRule="auto"/>
        <w:jc w:val="both"/>
        <w:rPr>
          <w:rFonts w:ascii="Calibri" w:eastAsia="Calibri" w:hAnsi="Calibri" w:cs="Arial" w:hint="cs"/>
          <w:sz w:val="28"/>
          <w:szCs w:val="28"/>
          <w:rtl/>
          <w:lang w:bidi="ar-OM"/>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B61364" w:rsidRPr="00493B4F" w14:paraId="19220032" w14:textId="77777777" w:rsidTr="008B40F5">
        <w:tc>
          <w:tcPr>
            <w:tcW w:w="4264" w:type="dxa"/>
            <w:shd w:val="clear" w:color="auto" w:fill="auto"/>
          </w:tcPr>
          <w:p w14:paraId="3B721C9B" w14:textId="77777777" w:rsidR="00B61364" w:rsidRPr="005B5203" w:rsidRDefault="00B70E22" w:rsidP="00B61364">
            <w:pPr>
              <w:pStyle w:val="Title"/>
              <w:spacing w:line="240" w:lineRule="auto"/>
              <w:rPr>
                <w:b/>
                <w:bCs/>
                <w:sz w:val="28"/>
                <w:szCs w:val="28"/>
              </w:rPr>
            </w:pPr>
            <w:hyperlink r:id="rId7" w:history="1">
              <w:r w:rsidR="00B61364">
                <w:rPr>
                  <w:rStyle w:val="Hyperlink"/>
                  <w:b/>
                  <w:bCs/>
                  <w:sz w:val="28"/>
                  <w:szCs w:val="28"/>
                  <w:rtl/>
                </w:rPr>
                <w:t>نموذج عقد توريد معدات ثقيلة</w:t>
              </w:r>
            </w:hyperlink>
            <w:r w:rsidR="00B61364" w:rsidRPr="005B5203">
              <w:rPr>
                <w:b/>
                <w:bCs/>
                <w:sz w:val="28"/>
                <w:szCs w:val="28"/>
                <w:rtl/>
              </w:rPr>
              <w:t xml:space="preserve"> </w:t>
            </w:r>
          </w:p>
          <w:p w14:paraId="23C046BE" w14:textId="77777777" w:rsidR="00B61364" w:rsidRDefault="00B61364" w:rsidP="00B61364">
            <w:pPr>
              <w:pStyle w:val="Title"/>
              <w:spacing w:line="240" w:lineRule="auto"/>
              <w:rPr>
                <w:b/>
                <w:bCs/>
                <w:sz w:val="28"/>
                <w:szCs w:val="28"/>
              </w:rPr>
            </w:pPr>
            <w:proofErr w:type="gramStart"/>
            <w:r w:rsidRPr="005B5203">
              <w:rPr>
                <w:b/>
                <w:bCs/>
                <w:sz w:val="28"/>
                <w:szCs w:val="28"/>
              </w:rPr>
              <w:t>)</w:t>
            </w:r>
            <w:r w:rsidRPr="005B5203">
              <w:rPr>
                <w:b/>
                <w:bCs/>
                <w:sz w:val="28"/>
                <w:szCs w:val="28"/>
                <w:rtl/>
              </w:rPr>
              <w:t>منافسة</w:t>
            </w:r>
            <w:proofErr w:type="gramEnd"/>
            <w:r w:rsidRPr="005B5203">
              <w:rPr>
                <w:b/>
                <w:bCs/>
                <w:sz w:val="28"/>
                <w:szCs w:val="28"/>
              </w:rPr>
              <w:t>(</w:t>
            </w:r>
          </w:p>
          <w:p w14:paraId="2266B819" w14:textId="77777777" w:rsidR="00B61364" w:rsidRPr="00493B4F" w:rsidRDefault="00B61364" w:rsidP="00B61364">
            <w:pPr>
              <w:widowControl w:val="0"/>
              <w:bidi/>
              <w:spacing w:line="259" w:lineRule="auto"/>
              <w:jc w:val="both"/>
              <w:rPr>
                <w:rFonts w:ascii="Calibri" w:eastAsia="Calibri" w:hAnsi="Calibri" w:cs="Arial"/>
                <w:sz w:val="28"/>
                <w:szCs w:val="28"/>
                <w:rtl/>
              </w:rPr>
            </w:pPr>
          </w:p>
        </w:tc>
        <w:tc>
          <w:tcPr>
            <w:tcW w:w="4265" w:type="dxa"/>
            <w:shd w:val="clear" w:color="auto" w:fill="auto"/>
          </w:tcPr>
          <w:p w14:paraId="59B15F16" w14:textId="77777777" w:rsidR="00B61364" w:rsidRPr="008B40F5" w:rsidRDefault="00B61364" w:rsidP="00B61364">
            <w:pPr>
              <w:widowControl w:val="0"/>
              <w:spacing w:line="259" w:lineRule="auto"/>
              <w:jc w:val="center"/>
              <w:rPr>
                <w:rFonts w:eastAsia="Calibri"/>
                <w:b/>
                <w:bCs/>
                <w:sz w:val="28"/>
                <w:szCs w:val="28"/>
              </w:rPr>
            </w:pPr>
            <w:r w:rsidRPr="008B40F5">
              <w:rPr>
                <w:rFonts w:eastAsia="Calibri"/>
                <w:b/>
                <w:bCs/>
                <w:sz w:val="28"/>
                <w:szCs w:val="28"/>
              </w:rPr>
              <w:t>Heavy Equipment Supply Contract Form</w:t>
            </w:r>
          </w:p>
          <w:p w14:paraId="0499BE31" w14:textId="77777777" w:rsidR="00B61364" w:rsidRPr="008B40F5" w:rsidRDefault="00B61364" w:rsidP="00B61364">
            <w:pPr>
              <w:widowControl w:val="0"/>
              <w:spacing w:line="259" w:lineRule="auto"/>
              <w:jc w:val="center"/>
              <w:rPr>
                <w:rFonts w:eastAsia="Calibri"/>
                <w:sz w:val="28"/>
                <w:szCs w:val="28"/>
              </w:rPr>
            </w:pPr>
            <w:r w:rsidRPr="008B40F5">
              <w:rPr>
                <w:rFonts w:eastAsia="Calibri"/>
                <w:b/>
                <w:bCs/>
                <w:sz w:val="28"/>
                <w:szCs w:val="28"/>
              </w:rPr>
              <w:t>(Competition)</w:t>
            </w:r>
          </w:p>
        </w:tc>
      </w:tr>
      <w:tr w:rsidR="009A1D5E" w:rsidRPr="00493B4F" w14:paraId="12E49BC2" w14:textId="77777777" w:rsidTr="008B40F5">
        <w:tc>
          <w:tcPr>
            <w:tcW w:w="4264" w:type="dxa"/>
            <w:shd w:val="clear" w:color="auto" w:fill="auto"/>
          </w:tcPr>
          <w:p w14:paraId="486E3FF3"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sz w:val="28"/>
                <w:szCs w:val="28"/>
                <w:rtl/>
              </w:rPr>
              <w:t>أبرم هذا العقد في يوم   /   /     14</w:t>
            </w:r>
            <w:proofErr w:type="gramStart"/>
            <w:r w:rsidRPr="00493B4F">
              <w:rPr>
                <w:rFonts w:ascii="Calibri" w:eastAsia="Calibri" w:hAnsi="Calibri" w:cs="Arial"/>
                <w:sz w:val="28"/>
                <w:szCs w:val="28"/>
                <w:rtl/>
              </w:rPr>
              <w:t>هـ  المـوافـق</w:t>
            </w:r>
            <w:proofErr w:type="gramEnd"/>
            <w:r w:rsidRPr="00493B4F">
              <w:rPr>
                <w:rFonts w:ascii="Calibri" w:eastAsia="Calibri" w:hAnsi="Calibri" w:cs="Arial"/>
                <w:sz w:val="28"/>
                <w:szCs w:val="28"/>
                <w:rtl/>
              </w:rPr>
              <w:t xml:space="preserve">    /    /     20م</w:t>
            </w:r>
          </w:p>
        </w:tc>
        <w:tc>
          <w:tcPr>
            <w:tcW w:w="4265" w:type="dxa"/>
            <w:shd w:val="clear" w:color="auto" w:fill="auto"/>
          </w:tcPr>
          <w:p w14:paraId="4898398C" w14:textId="77777777" w:rsidR="009A1D5E" w:rsidRPr="008B40F5" w:rsidRDefault="009A1D5E" w:rsidP="00B61364">
            <w:pPr>
              <w:widowControl w:val="0"/>
              <w:spacing w:line="259" w:lineRule="auto"/>
              <w:jc w:val="both"/>
              <w:rPr>
                <w:rFonts w:eastAsia="Calibri"/>
                <w:sz w:val="28"/>
                <w:szCs w:val="28"/>
              </w:rPr>
            </w:pPr>
            <w:r w:rsidRPr="008B40F5">
              <w:rPr>
                <w:rFonts w:eastAsia="Calibri"/>
                <w:sz w:val="28"/>
                <w:szCs w:val="28"/>
              </w:rPr>
              <w:t xml:space="preserve">Date: xxx (xxx Islamic Calendar) </w:t>
            </w:r>
          </w:p>
        </w:tc>
      </w:tr>
    </w:tbl>
    <w:p w14:paraId="67382A88"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159A7ED7" w14:textId="77777777" w:rsidTr="008B40F5">
        <w:tc>
          <w:tcPr>
            <w:tcW w:w="4264" w:type="dxa"/>
            <w:shd w:val="clear" w:color="auto" w:fill="auto"/>
          </w:tcPr>
          <w:p w14:paraId="70C48110"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sz w:val="28"/>
                <w:szCs w:val="28"/>
                <w:rtl/>
              </w:rPr>
              <w:t>بين كل من:</w:t>
            </w:r>
          </w:p>
        </w:tc>
        <w:tc>
          <w:tcPr>
            <w:tcW w:w="4265" w:type="dxa"/>
            <w:shd w:val="clear" w:color="auto" w:fill="auto"/>
          </w:tcPr>
          <w:p w14:paraId="3D9844F7"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By and Between:</w:t>
            </w:r>
          </w:p>
        </w:tc>
      </w:tr>
    </w:tbl>
    <w:p w14:paraId="6300C00A" w14:textId="77777777" w:rsidR="009A1D5E" w:rsidRPr="00493B4F" w:rsidRDefault="0095266F" w:rsidP="00B61364">
      <w:pPr>
        <w:bidi/>
        <w:spacing w:line="259" w:lineRule="auto"/>
        <w:rPr>
          <w:rFonts w:ascii="Calibri" w:eastAsia="Calibri" w:hAnsi="Calibri" w:cs="Arial"/>
        </w:rPr>
      </w:pPr>
      <w:r>
        <w:rPr>
          <w:rFonts w:ascii="Calibri" w:eastAsia="Calibri" w:hAnsi="Calibri" w:cs="Arial"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264492A5" w14:textId="77777777" w:rsidTr="008B40F5">
        <w:tc>
          <w:tcPr>
            <w:tcW w:w="4264" w:type="dxa"/>
            <w:shd w:val="clear" w:color="auto" w:fill="auto"/>
          </w:tcPr>
          <w:p w14:paraId="2ED439D8"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sz w:val="28"/>
                <w:szCs w:val="28"/>
                <w:highlight w:val="yellow"/>
                <w:rtl/>
              </w:rPr>
              <w:t>المؤسسة العامة لتحلية المياه المالحة</w:t>
            </w:r>
            <w:r w:rsidRPr="00493B4F">
              <w:rPr>
                <w:rFonts w:ascii="Calibri" w:eastAsia="Calibri" w:hAnsi="Calibri" w:cs="Arial"/>
                <w:sz w:val="28"/>
                <w:szCs w:val="28"/>
                <w:rtl/>
              </w:rPr>
              <w:t xml:space="preserve"> بالمملكة العربية السعودية - ويمثلها وينوب عنها في التوقيع علـى هـذا العقد </w:t>
            </w:r>
            <w:r w:rsidRPr="00493B4F">
              <w:rPr>
                <w:rFonts w:ascii="Calibri" w:eastAsia="Calibri" w:hAnsi="Calibri" w:cs="Arial" w:hint="cs"/>
                <w:sz w:val="28"/>
                <w:szCs w:val="28"/>
                <w:rtl/>
              </w:rPr>
              <w:t>السيد/..................</w:t>
            </w:r>
            <w:r w:rsidRPr="00493B4F">
              <w:rPr>
                <w:rFonts w:ascii="Calibri" w:eastAsia="Calibri" w:hAnsi="Calibri" w:cs="Arial"/>
                <w:sz w:val="28"/>
                <w:szCs w:val="28"/>
                <w:rtl/>
              </w:rPr>
              <w:t xml:space="preserve"> (ويـشـار إليـهـا فيـمـا بـعد بـ "المؤسسـة")</w:t>
            </w:r>
          </w:p>
        </w:tc>
        <w:tc>
          <w:tcPr>
            <w:tcW w:w="4265" w:type="dxa"/>
            <w:shd w:val="clear" w:color="auto" w:fill="auto"/>
          </w:tcPr>
          <w:p w14:paraId="1EBBD0C3"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S.A. Saline Water Conversion Corporation represented herein by, and signs on its behalf, Mr. xxxx hereinafter referred to as (“Corporation”).</w:t>
            </w:r>
          </w:p>
        </w:tc>
      </w:tr>
      <w:tr w:rsidR="009A1D5E" w:rsidRPr="00493B4F" w14:paraId="303B4D9C" w14:textId="77777777" w:rsidTr="008B40F5">
        <w:tc>
          <w:tcPr>
            <w:tcW w:w="4264" w:type="dxa"/>
            <w:shd w:val="clear" w:color="auto" w:fill="auto"/>
          </w:tcPr>
          <w:p w14:paraId="2FBA9A8F" w14:textId="77777777" w:rsidR="009A1D5E" w:rsidRPr="00493B4F" w:rsidRDefault="009A1D5E" w:rsidP="00B61364">
            <w:pPr>
              <w:widowControl w:val="0"/>
              <w:spacing w:line="259" w:lineRule="auto"/>
              <w:jc w:val="both"/>
              <w:rPr>
                <w:rFonts w:ascii="Calibri" w:eastAsia="Calibri" w:hAnsi="Calibri" w:cs="Arial"/>
                <w:sz w:val="28"/>
                <w:szCs w:val="28"/>
                <w:rtl/>
              </w:rPr>
            </w:pPr>
            <w:r w:rsidRPr="00493B4F">
              <w:rPr>
                <w:rFonts w:ascii="Calibri" w:eastAsia="Calibri" w:hAnsi="Calibri" w:cs="Arial"/>
                <w:sz w:val="28"/>
                <w:szCs w:val="28"/>
                <w:rtl/>
              </w:rPr>
              <w:t>(طـرف أول)</w:t>
            </w:r>
          </w:p>
        </w:tc>
        <w:tc>
          <w:tcPr>
            <w:tcW w:w="4265" w:type="dxa"/>
            <w:shd w:val="clear" w:color="auto" w:fill="auto"/>
          </w:tcPr>
          <w:p w14:paraId="24C838E4" w14:textId="77777777" w:rsidR="009A1D5E" w:rsidRPr="00A533E4" w:rsidRDefault="009A1D5E" w:rsidP="00B61364">
            <w:pPr>
              <w:widowControl w:val="0"/>
              <w:bidi/>
              <w:spacing w:line="259" w:lineRule="auto"/>
              <w:jc w:val="both"/>
              <w:rPr>
                <w:rFonts w:eastAsia="Calibri"/>
                <w:sz w:val="28"/>
                <w:szCs w:val="28"/>
                <w:rtl/>
              </w:rPr>
            </w:pPr>
            <w:r w:rsidRPr="00A533E4">
              <w:rPr>
                <w:rFonts w:eastAsia="Calibri"/>
                <w:sz w:val="28"/>
                <w:szCs w:val="28"/>
              </w:rPr>
              <w:t>First Party</w:t>
            </w:r>
          </w:p>
        </w:tc>
      </w:tr>
    </w:tbl>
    <w:p w14:paraId="6E1D17C9"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21AAAA36" w14:textId="77777777" w:rsidTr="008B40F5">
        <w:tc>
          <w:tcPr>
            <w:tcW w:w="4264" w:type="dxa"/>
            <w:shd w:val="clear" w:color="auto" w:fill="auto"/>
          </w:tcPr>
          <w:p w14:paraId="6D266A1C"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hint="cs"/>
                <w:sz w:val="28"/>
                <w:szCs w:val="28"/>
                <w:rtl/>
              </w:rPr>
              <w:t xml:space="preserve">شركة/ </w:t>
            </w:r>
            <w:r w:rsidRPr="00493B4F">
              <w:rPr>
                <w:rFonts w:ascii="Calibri" w:eastAsia="Calibri" w:hAnsi="Calibri" w:cs="Arial"/>
                <w:sz w:val="28"/>
                <w:szCs w:val="28"/>
                <w:rtl/>
              </w:rPr>
              <w:t xml:space="preserve">-----------------، </w:t>
            </w:r>
            <w:r w:rsidRPr="00493B4F">
              <w:rPr>
                <w:rFonts w:ascii="Calibri" w:eastAsia="Calibri" w:hAnsi="Calibri" w:cs="Arial" w:hint="cs"/>
                <w:sz w:val="28"/>
                <w:szCs w:val="28"/>
                <w:rtl/>
              </w:rPr>
              <w:t xml:space="preserve">وهي </w:t>
            </w:r>
            <w:r w:rsidRPr="00493B4F">
              <w:rPr>
                <w:rFonts w:ascii="Calibri" w:eastAsia="Calibri" w:hAnsi="Calibri" w:cs="Arial"/>
                <w:sz w:val="28"/>
                <w:szCs w:val="28"/>
                <w:rtl/>
              </w:rPr>
              <w:t xml:space="preserve">منشأه وقائمة بموجب أنظمة المملكة العـربية السعودية، </w:t>
            </w:r>
            <w:r w:rsidRPr="00493B4F">
              <w:rPr>
                <w:rFonts w:ascii="Calibri" w:eastAsia="Calibri" w:hAnsi="Calibri" w:cs="Arial"/>
                <w:sz w:val="28"/>
                <w:szCs w:val="28"/>
                <w:highlight w:val="yellow"/>
                <w:rtl/>
              </w:rPr>
              <w:t>وعنوانها</w:t>
            </w:r>
            <w:r w:rsidRPr="00493B4F">
              <w:rPr>
                <w:rFonts w:ascii="Calibri" w:eastAsia="Calibri" w:hAnsi="Calibri" w:cs="Arial"/>
                <w:sz w:val="28"/>
                <w:szCs w:val="28"/>
                <w:rtl/>
              </w:rPr>
              <w:t xml:space="preserve"> الرئيسي والمسجل ص.ب: (------)، س.ت: (----------) ويمـثلها وينوب عنها في التوقيع على هذا العقد الأستاذ/ --------------، بموجب خطاب التفويض ------------------ (ويشار إليها فيما </w:t>
            </w:r>
            <w:proofErr w:type="gramStart"/>
            <w:r w:rsidRPr="00493B4F">
              <w:rPr>
                <w:rFonts w:ascii="Calibri" w:eastAsia="Calibri" w:hAnsi="Calibri" w:cs="Arial"/>
                <w:sz w:val="28"/>
                <w:szCs w:val="28"/>
                <w:rtl/>
              </w:rPr>
              <w:t>بعد  "</w:t>
            </w:r>
            <w:proofErr w:type="gramEnd"/>
            <w:r w:rsidRPr="00493B4F">
              <w:rPr>
                <w:rFonts w:ascii="Calibri" w:eastAsia="Calibri" w:hAnsi="Calibri" w:cs="Arial"/>
                <w:sz w:val="28"/>
                <w:szCs w:val="28"/>
                <w:rtl/>
              </w:rPr>
              <w:t>بالمورد")</w:t>
            </w:r>
          </w:p>
        </w:tc>
        <w:tc>
          <w:tcPr>
            <w:tcW w:w="4265" w:type="dxa"/>
            <w:shd w:val="clear" w:color="auto" w:fill="auto"/>
          </w:tcPr>
          <w:p w14:paraId="75C1AA2E"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 xml:space="preserve">Xxx Co., </w:t>
            </w:r>
            <w:r w:rsidRPr="00A533E4">
              <w:rPr>
                <w:rFonts w:eastAsia="Calibri"/>
                <w:sz w:val="28"/>
                <w:szCs w:val="28"/>
                <w:u w:val="single"/>
              </w:rPr>
              <w:t>duly established and existing under the laws of</w:t>
            </w:r>
            <w:r w:rsidRPr="00A533E4">
              <w:rPr>
                <w:rFonts w:eastAsia="Calibri"/>
                <w:sz w:val="28"/>
                <w:szCs w:val="28"/>
              </w:rPr>
              <w:t xml:space="preserve"> K.S.A. with its registered/principal office, P.</w:t>
            </w:r>
            <w:proofErr w:type="gramStart"/>
            <w:r w:rsidRPr="00A533E4">
              <w:rPr>
                <w:rFonts w:eastAsia="Calibri"/>
                <w:sz w:val="28"/>
                <w:szCs w:val="28"/>
              </w:rPr>
              <w:t>O.Box</w:t>
            </w:r>
            <w:proofErr w:type="gramEnd"/>
            <w:r w:rsidRPr="00A533E4">
              <w:rPr>
                <w:rFonts w:eastAsia="Calibri"/>
                <w:sz w:val="28"/>
                <w:szCs w:val="28"/>
              </w:rPr>
              <w:t xml:space="preserve"> xxx, commercially registered under No. xxx, represented herein by, and signs on its behalf, Mr. xxxx by letter of </w:t>
            </w:r>
            <w:r w:rsidRPr="00A533E4">
              <w:rPr>
                <w:rFonts w:eastAsia="Calibri"/>
                <w:sz w:val="28"/>
                <w:szCs w:val="28"/>
                <w:highlight w:val="yellow"/>
              </w:rPr>
              <w:t>authority</w:t>
            </w:r>
            <w:r w:rsidRPr="00A533E4">
              <w:rPr>
                <w:rFonts w:eastAsia="Calibri"/>
                <w:sz w:val="28"/>
                <w:szCs w:val="28"/>
              </w:rPr>
              <w:t xml:space="preserve"> hereinafter referred to as (“Supplier”).</w:t>
            </w:r>
          </w:p>
        </w:tc>
      </w:tr>
      <w:tr w:rsidR="009A1D5E" w:rsidRPr="00493B4F" w14:paraId="5B2B80FB" w14:textId="77777777" w:rsidTr="008B40F5">
        <w:tc>
          <w:tcPr>
            <w:tcW w:w="4264" w:type="dxa"/>
            <w:shd w:val="clear" w:color="auto" w:fill="auto"/>
          </w:tcPr>
          <w:p w14:paraId="2B50AB11" w14:textId="77777777" w:rsidR="009A1D5E" w:rsidRPr="00493B4F" w:rsidRDefault="009A1D5E" w:rsidP="00B61364">
            <w:pPr>
              <w:widowControl w:val="0"/>
              <w:spacing w:line="259" w:lineRule="auto"/>
              <w:jc w:val="both"/>
              <w:rPr>
                <w:rFonts w:ascii="Calibri" w:eastAsia="Calibri" w:hAnsi="Calibri" w:cs="Arial"/>
                <w:sz w:val="28"/>
                <w:szCs w:val="28"/>
                <w:rtl/>
              </w:rPr>
            </w:pPr>
            <w:r w:rsidRPr="00493B4F">
              <w:rPr>
                <w:rFonts w:ascii="Calibri" w:eastAsia="Calibri" w:hAnsi="Calibri" w:cs="Arial"/>
                <w:sz w:val="28"/>
                <w:szCs w:val="28"/>
                <w:rtl/>
              </w:rPr>
              <w:t>(طرف ثاني)</w:t>
            </w:r>
          </w:p>
        </w:tc>
        <w:tc>
          <w:tcPr>
            <w:tcW w:w="4265" w:type="dxa"/>
            <w:shd w:val="clear" w:color="auto" w:fill="auto"/>
          </w:tcPr>
          <w:p w14:paraId="50BF6FA9" w14:textId="77777777" w:rsidR="009A1D5E" w:rsidRPr="00A533E4" w:rsidRDefault="009A1D5E" w:rsidP="00B61364">
            <w:pPr>
              <w:widowControl w:val="0"/>
              <w:bidi/>
              <w:spacing w:line="259" w:lineRule="auto"/>
              <w:jc w:val="both"/>
              <w:rPr>
                <w:rFonts w:eastAsia="Calibri"/>
                <w:sz w:val="28"/>
                <w:szCs w:val="28"/>
                <w:rtl/>
              </w:rPr>
            </w:pPr>
            <w:r w:rsidRPr="00A533E4">
              <w:rPr>
                <w:rFonts w:eastAsia="Calibri"/>
                <w:sz w:val="28"/>
                <w:szCs w:val="28"/>
              </w:rPr>
              <w:t>Second Party</w:t>
            </w:r>
          </w:p>
        </w:tc>
      </w:tr>
    </w:tbl>
    <w:p w14:paraId="2F000E2D"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17388D60" w14:textId="77777777" w:rsidTr="008B40F5">
        <w:tc>
          <w:tcPr>
            <w:tcW w:w="4264" w:type="dxa"/>
            <w:shd w:val="clear" w:color="auto" w:fill="auto"/>
          </w:tcPr>
          <w:p w14:paraId="302CAAE4"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b/>
                <w:bCs/>
                <w:sz w:val="28"/>
                <w:szCs w:val="28"/>
                <w:rtl/>
              </w:rPr>
              <w:t>المقدمة</w:t>
            </w:r>
          </w:p>
        </w:tc>
        <w:tc>
          <w:tcPr>
            <w:tcW w:w="4265" w:type="dxa"/>
            <w:shd w:val="clear" w:color="auto" w:fill="auto"/>
          </w:tcPr>
          <w:p w14:paraId="3CA4BECD" w14:textId="77777777" w:rsidR="009A1D5E" w:rsidRPr="00A533E4" w:rsidRDefault="009A1D5E" w:rsidP="00B61364">
            <w:pPr>
              <w:widowControl w:val="0"/>
              <w:spacing w:line="259" w:lineRule="auto"/>
              <w:jc w:val="both"/>
              <w:rPr>
                <w:rFonts w:eastAsia="Calibri"/>
                <w:b/>
                <w:bCs/>
                <w:sz w:val="28"/>
                <w:szCs w:val="28"/>
                <w:rtl/>
              </w:rPr>
            </w:pPr>
            <w:r w:rsidRPr="00A533E4">
              <w:rPr>
                <w:rFonts w:eastAsia="Calibri"/>
                <w:b/>
                <w:bCs/>
                <w:sz w:val="28"/>
                <w:szCs w:val="28"/>
              </w:rPr>
              <w:t>Preamble</w:t>
            </w:r>
          </w:p>
        </w:tc>
      </w:tr>
      <w:tr w:rsidR="009A1D5E" w:rsidRPr="00493B4F" w14:paraId="69B0F7A2" w14:textId="77777777" w:rsidTr="008B40F5">
        <w:tc>
          <w:tcPr>
            <w:tcW w:w="4264" w:type="dxa"/>
            <w:shd w:val="clear" w:color="auto" w:fill="auto"/>
          </w:tcPr>
          <w:p w14:paraId="6F94599D" w14:textId="77777777" w:rsidR="009A1D5E" w:rsidRPr="00493B4F" w:rsidRDefault="009A1D5E" w:rsidP="00B61364">
            <w:pPr>
              <w:widowControl w:val="0"/>
              <w:bidi/>
              <w:spacing w:line="259" w:lineRule="auto"/>
              <w:jc w:val="both"/>
              <w:rPr>
                <w:rFonts w:ascii="Calibri" w:eastAsia="Calibri" w:hAnsi="Calibri" w:cs="Arial"/>
                <w:b/>
                <w:bCs/>
                <w:sz w:val="28"/>
                <w:szCs w:val="28"/>
                <w:rtl/>
              </w:rPr>
            </w:pPr>
            <w:r w:rsidRPr="00493B4F">
              <w:rPr>
                <w:rFonts w:ascii="Calibri" w:eastAsia="Calibri" w:hAnsi="Calibri" w:cs="Arial"/>
                <w:sz w:val="28"/>
                <w:szCs w:val="28"/>
                <w:highlight w:val="yellow"/>
                <w:rtl/>
              </w:rPr>
              <w:t>لما كانت</w:t>
            </w:r>
            <w:r w:rsidRPr="00493B4F">
              <w:rPr>
                <w:rFonts w:ascii="Calibri" w:eastAsia="Calibri" w:hAnsi="Calibri" w:cs="Arial"/>
                <w:sz w:val="28"/>
                <w:szCs w:val="28"/>
                <w:rtl/>
              </w:rPr>
              <w:t xml:space="preserve"> المؤسسة ترغب </w:t>
            </w:r>
            <w:r w:rsidRPr="00493B4F">
              <w:rPr>
                <w:rFonts w:ascii="Calibri" w:eastAsia="Calibri" w:hAnsi="Calibri" w:cs="Arial"/>
                <w:color w:val="FF0000"/>
                <w:sz w:val="28"/>
                <w:szCs w:val="28"/>
                <w:rtl/>
              </w:rPr>
              <w:t>بتوريد</w:t>
            </w:r>
            <w:r w:rsidRPr="00493B4F">
              <w:rPr>
                <w:rFonts w:ascii="Calibri" w:eastAsia="Calibri" w:hAnsi="Calibri" w:cs="Arial"/>
                <w:sz w:val="28"/>
                <w:szCs w:val="28"/>
                <w:rtl/>
              </w:rPr>
              <w:t xml:space="preserve"> عدد</w:t>
            </w:r>
            <w:r w:rsidRPr="00493B4F">
              <w:rPr>
                <w:rFonts w:ascii="Calibri" w:eastAsia="Calibri" w:hAnsi="Calibri" w:cs="Arial" w:hint="cs"/>
                <w:sz w:val="28"/>
                <w:szCs w:val="28"/>
                <w:rtl/>
              </w:rPr>
              <w:t>.</w:t>
            </w:r>
            <w:r w:rsidRPr="00493B4F">
              <w:rPr>
                <w:rFonts w:ascii="Calibri" w:eastAsia="Calibri" w:hAnsi="Calibri" w:cs="Arial" w:hint="cs"/>
                <w:sz w:val="28"/>
                <w:szCs w:val="28"/>
                <w:rtl/>
                <w:lang w:bidi="ar-EG"/>
              </w:rPr>
              <w:t xml:space="preserve">...... </w:t>
            </w:r>
            <w:r w:rsidRPr="00493B4F">
              <w:rPr>
                <w:rFonts w:ascii="Calibri" w:eastAsia="Calibri" w:hAnsi="Calibri" w:cs="Arial" w:hint="cs"/>
                <w:color w:val="FF0000"/>
                <w:sz w:val="28"/>
                <w:szCs w:val="28"/>
                <w:rtl/>
                <w:lang w:bidi="ar-EG"/>
              </w:rPr>
              <w:t>سيارة</w:t>
            </w:r>
            <w:r w:rsidRPr="00493B4F">
              <w:rPr>
                <w:rFonts w:ascii="Calibri" w:eastAsia="Calibri" w:hAnsi="Calibri" w:cs="Arial" w:hint="cs"/>
                <w:sz w:val="28"/>
                <w:szCs w:val="28"/>
                <w:rtl/>
                <w:lang w:bidi="ar-EG"/>
              </w:rPr>
              <w:t xml:space="preserve"> </w:t>
            </w:r>
            <w:r w:rsidRPr="00493B4F">
              <w:rPr>
                <w:rFonts w:ascii="Calibri" w:eastAsia="Calibri" w:hAnsi="Calibri" w:cs="Arial"/>
                <w:sz w:val="28"/>
                <w:szCs w:val="28"/>
                <w:rtl/>
              </w:rPr>
              <w:t xml:space="preserve">وفقاً للشروط والمواصفات </w:t>
            </w:r>
            <w:r w:rsidRPr="00493B4F">
              <w:rPr>
                <w:rFonts w:ascii="Calibri" w:eastAsia="Calibri" w:hAnsi="Calibri" w:cs="Arial"/>
                <w:sz w:val="28"/>
                <w:szCs w:val="28"/>
                <w:highlight w:val="yellow"/>
                <w:rtl/>
              </w:rPr>
              <w:t>المطروحة</w:t>
            </w:r>
            <w:r w:rsidRPr="00493B4F">
              <w:rPr>
                <w:rFonts w:ascii="Calibri" w:eastAsia="Calibri" w:hAnsi="Calibri" w:cs="Arial"/>
                <w:sz w:val="28"/>
                <w:szCs w:val="28"/>
                <w:rtl/>
              </w:rPr>
              <w:t xml:space="preserve"> في </w:t>
            </w:r>
            <w:r w:rsidRPr="00493B4F">
              <w:rPr>
                <w:rFonts w:ascii="Calibri" w:eastAsia="Calibri" w:hAnsi="Calibri" w:cs="Arial"/>
                <w:color w:val="FF0000"/>
                <w:sz w:val="28"/>
                <w:szCs w:val="28"/>
                <w:rtl/>
              </w:rPr>
              <w:t>منافسة</w:t>
            </w:r>
            <w:r w:rsidRPr="00493B4F">
              <w:rPr>
                <w:rFonts w:ascii="Calibri" w:eastAsia="Calibri" w:hAnsi="Calibri" w:cs="Arial"/>
                <w:sz w:val="28"/>
                <w:szCs w:val="28"/>
                <w:rtl/>
              </w:rPr>
              <w:t xml:space="preserve"> عامة والتي فتحت مظاريفها بتاريخ.</w:t>
            </w:r>
            <w:r w:rsidRPr="00493B4F">
              <w:rPr>
                <w:rFonts w:ascii="Calibri" w:eastAsia="Calibri" w:hAnsi="Calibri" w:cs="Arial" w:hint="cs"/>
                <w:sz w:val="28"/>
                <w:szCs w:val="28"/>
                <w:rtl/>
              </w:rPr>
              <w:t>..........</w:t>
            </w:r>
            <w:r w:rsidRPr="00493B4F">
              <w:rPr>
                <w:rFonts w:ascii="Calibri" w:eastAsia="Calibri" w:hAnsi="Calibri" w:cs="Arial"/>
                <w:sz w:val="28"/>
                <w:szCs w:val="28"/>
                <w:rtl/>
              </w:rPr>
              <w:t>؛</w:t>
            </w:r>
          </w:p>
        </w:tc>
        <w:tc>
          <w:tcPr>
            <w:tcW w:w="4265" w:type="dxa"/>
            <w:shd w:val="clear" w:color="auto" w:fill="auto"/>
          </w:tcPr>
          <w:p w14:paraId="293ECFA7"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 xml:space="preserve">Whereas the Corporation desires to </w:t>
            </w:r>
            <w:r w:rsidRPr="00A533E4">
              <w:rPr>
                <w:rFonts w:eastAsia="Calibri"/>
                <w:strike/>
                <w:sz w:val="28"/>
                <w:szCs w:val="28"/>
              </w:rPr>
              <w:t>supply</w:t>
            </w:r>
            <w:r w:rsidRPr="00A533E4">
              <w:rPr>
                <w:rFonts w:eastAsia="Calibri"/>
                <w:sz w:val="28"/>
                <w:szCs w:val="28"/>
              </w:rPr>
              <w:t xml:space="preserve"> </w:t>
            </w:r>
            <w:r w:rsidRPr="00A533E4">
              <w:rPr>
                <w:rFonts w:eastAsia="Calibri"/>
                <w:color w:val="FF0000"/>
                <w:sz w:val="28"/>
                <w:szCs w:val="28"/>
              </w:rPr>
              <w:t>purchase</w:t>
            </w:r>
            <w:r w:rsidRPr="00A533E4">
              <w:rPr>
                <w:rFonts w:eastAsia="Calibri"/>
                <w:sz w:val="28"/>
                <w:szCs w:val="28"/>
              </w:rPr>
              <w:t xml:space="preserve"> </w:t>
            </w:r>
            <w:proofErr w:type="gramStart"/>
            <w:r w:rsidRPr="00A533E4">
              <w:rPr>
                <w:rFonts w:eastAsia="Calibri"/>
                <w:sz w:val="28"/>
                <w:szCs w:val="28"/>
              </w:rPr>
              <w:t>a number of</w:t>
            </w:r>
            <w:proofErr w:type="gramEnd"/>
            <w:r w:rsidRPr="00A533E4">
              <w:rPr>
                <w:rFonts w:eastAsia="Calibri"/>
                <w:sz w:val="28"/>
                <w:szCs w:val="28"/>
              </w:rPr>
              <w:t xml:space="preserve"> vehicles </w:t>
            </w:r>
            <w:r w:rsidRPr="00A533E4">
              <w:rPr>
                <w:rFonts w:eastAsia="Calibri"/>
                <w:sz w:val="28"/>
                <w:szCs w:val="28"/>
                <w:u w:val="single"/>
              </w:rPr>
              <w:t>in accordance with</w:t>
            </w:r>
            <w:r w:rsidRPr="00A533E4">
              <w:rPr>
                <w:rFonts w:eastAsia="Calibri"/>
                <w:sz w:val="28"/>
                <w:szCs w:val="28"/>
              </w:rPr>
              <w:t xml:space="preserve"> the conditions and specifications </w:t>
            </w:r>
            <w:r w:rsidRPr="00A533E4">
              <w:rPr>
                <w:rFonts w:eastAsia="Calibri"/>
                <w:color w:val="FF0000"/>
                <w:sz w:val="28"/>
                <w:szCs w:val="28"/>
              </w:rPr>
              <w:t>announced</w:t>
            </w:r>
            <w:r w:rsidRPr="00A533E4">
              <w:rPr>
                <w:rFonts w:eastAsia="Calibri"/>
                <w:sz w:val="28"/>
                <w:szCs w:val="28"/>
              </w:rPr>
              <w:t xml:space="preserve"> in a public tendering proceeding and the tender envelopes were opened on xxx; and</w:t>
            </w:r>
          </w:p>
        </w:tc>
      </w:tr>
    </w:tbl>
    <w:p w14:paraId="4518E402"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68459490" w14:textId="77777777" w:rsidTr="008B40F5">
        <w:tc>
          <w:tcPr>
            <w:tcW w:w="4264" w:type="dxa"/>
            <w:shd w:val="clear" w:color="auto" w:fill="auto"/>
          </w:tcPr>
          <w:p w14:paraId="66EFF89E"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sz w:val="28"/>
                <w:szCs w:val="28"/>
                <w:rtl/>
              </w:rPr>
              <w:t xml:space="preserve">ولما كان المورد قد تقدم بعرضه للقيام بذلك، وذلك بعد إطلاعه على شروط العقد ومواصفاته وسائر المستندات المرفقة، وعلى اللائحة المالية للمؤسسة والقواعد والتعليمات </w:t>
            </w:r>
            <w:r w:rsidRPr="00493B4F">
              <w:rPr>
                <w:rFonts w:ascii="Calibri" w:eastAsia="Calibri" w:hAnsi="Calibri" w:cs="Arial"/>
                <w:sz w:val="28"/>
                <w:szCs w:val="28"/>
                <w:rtl/>
              </w:rPr>
              <w:lastRenderedPageBreak/>
              <w:t>التفسيرية الصادرة بموجبها</w:t>
            </w:r>
            <w:r w:rsidRPr="00493B4F">
              <w:rPr>
                <w:rFonts w:ascii="Calibri" w:eastAsia="Calibri" w:hAnsi="Calibri" w:cs="Arial" w:hint="cs"/>
                <w:sz w:val="28"/>
                <w:szCs w:val="28"/>
                <w:rtl/>
              </w:rPr>
              <w:t>؛</w:t>
            </w:r>
          </w:p>
        </w:tc>
        <w:tc>
          <w:tcPr>
            <w:tcW w:w="4265" w:type="dxa"/>
            <w:shd w:val="clear" w:color="auto" w:fill="auto"/>
          </w:tcPr>
          <w:p w14:paraId="1F21A1B6"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lastRenderedPageBreak/>
              <w:t xml:space="preserve">Whereas </w:t>
            </w:r>
            <w:r w:rsidRPr="00A533E4">
              <w:rPr>
                <w:rFonts w:eastAsia="Calibri"/>
                <w:sz w:val="28"/>
                <w:szCs w:val="28"/>
                <w:highlight w:val="yellow"/>
              </w:rPr>
              <w:t>Supplier</w:t>
            </w:r>
            <w:r w:rsidRPr="00A533E4">
              <w:rPr>
                <w:rFonts w:eastAsia="Calibri"/>
                <w:sz w:val="28"/>
                <w:szCs w:val="28"/>
              </w:rPr>
              <w:t xml:space="preserve"> has offered to </w:t>
            </w:r>
            <w:r w:rsidRPr="00A533E4">
              <w:rPr>
                <w:rFonts w:eastAsia="Calibri"/>
                <w:sz w:val="28"/>
                <w:szCs w:val="28"/>
                <w:u w:val="single"/>
              </w:rPr>
              <w:t>do so</w:t>
            </w:r>
            <w:r w:rsidRPr="00A533E4">
              <w:rPr>
                <w:rFonts w:eastAsia="Calibri"/>
                <w:sz w:val="28"/>
                <w:szCs w:val="28"/>
              </w:rPr>
              <w:t xml:space="preserve"> (supply the above-mentioned vehicles) after reading the contract’s conditions, </w:t>
            </w:r>
            <w:r w:rsidRPr="00A533E4">
              <w:rPr>
                <w:rFonts w:eastAsia="Calibri"/>
                <w:sz w:val="28"/>
                <w:szCs w:val="28"/>
              </w:rPr>
              <w:lastRenderedPageBreak/>
              <w:t xml:space="preserve">specifications, other attached documents, and the Corporation’s financial regulation and the rules and explanatory instructions issued under </w:t>
            </w:r>
            <w:r w:rsidRPr="00A533E4">
              <w:rPr>
                <w:rFonts w:eastAsia="Calibri"/>
                <w:sz w:val="28"/>
                <w:szCs w:val="28"/>
                <w:highlight w:val="yellow"/>
              </w:rPr>
              <w:t>it</w:t>
            </w:r>
            <w:r w:rsidRPr="00A533E4">
              <w:rPr>
                <w:rFonts w:eastAsia="Calibri"/>
                <w:sz w:val="28"/>
                <w:szCs w:val="28"/>
              </w:rPr>
              <w:t>; and</w:t>
            </w:r>
          </w:p>
        </w:tc>
      </w:tr>
    </w:tbl>
    <w:p w14:paraId="50614329"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6E11CC63" w14:textId="77777777" w:rsidTr="008B40F5">
        <w:tc>
          <w:tcPr>
            <w:tcW w:w="4264" w:type="dxa"/>
            <w:shd w:val="clear" w:color="auto" w:fill="auto"/>
          </w:tcPr>
          <w:p w14:paraId="3E5A567C"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sz w:val="28"/>
                <w:szCs w:val="28"/>
                <w:rtl/>
              </w:rPr>
              <w:t>ولما كان العرض المقدم من المورد قد إقترن بقبول المؤسسة،</w:t>
            </w:r>
          </w:p>
        </w:tc>
        <w:tc>
          <w:tcPr>
            <w:tcW w:w="4265" w:type="dxa"/>
            <w:shd w:val="clear" w:color="auto" w:fill="auto"/>
          </w:tcPr>
          <w:p w14:paraId="2AB49DAD"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Whereas Supplier’s offer was accepted by the Corporation,</w:t>
            </w:r>
          </w:p>
        </w:tc>
      </w:tr>
    </w:tbl>
    <w:p w14:paraId="3BDAEA4D"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2E567CEF" w14:textId="77777777" w:rsidTr="008B40F5">
        <w:tc>
          <w:tcPr>
            <w:tcW w:w="4264" w:type="dxa"/>
            <w:shd w:val="clear" w:color="auto" w:fill="auto"/>
          </w:tcPr>
          <w:p w14:paraId="585B5B05"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sz w:val="28"/>
                <w:szCs w:val="28"/>
                <w:rtl/>
              </w:rPr>
              <w:t>لذلك فقد إتفق الطرفان المشار إليهما أعلاه على ما</w:t>
            </w:r>
            <w:r w:rsidRPr="00493B4F">
              <w:rPr>
                <w:rFonts w:ascii="Calibri" w:eastAsia="Calibri" w:hAnsi="Calibri" w:cs="Arial" w:hint="cs"/>
                <w:sz w:val="28"/>
                <w:szCs w:val="28"/>
                <w:rtl/>
              </w:rPr>
              <w:t xml:space="preserve"> </w:t>
            </w:r>
            <w:r w:rsidRPr="00493B4F">
              <w:rPr>
                <w:rFonts w:ascii="Calibri" w:eastAsia="Calibri" w:hAnsi="Calibri" w:cs="Arial"/>
                <w:sz w:val="28"/>
                <w:szCs w:val="28"/>
                <w:rtl/>
              </w:rPr>
              <w:t>يلي:</w:t>
            </w:r>
          </w:p>
        </w:tc>
        <w:tc>
          <w:tcPr>
            <w:tcW w:w="4265" w:type="dxa"/>
            <w:shd w:val="clear" w:color="auto" w:fill="auto"/>
          </w:tcPr>
          <w:p w14:paraId="43BFC0DB"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Therefore, the above parties agree as follows:</w:t>
            </w:r>
          </w:p>
        </w:tc>
      </w:tr>
    </w:tbl>
    <w:p w14:paraId="47039B77"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78DCE377" w14:textId="77777777" w:rsidTr="008B40F5">
        <w:tc>
          <w:tcPr>
            <w:tcW w:w="4264" w:type="dxa"/>
            <w:shd w:val="clear" w:color="auto" w:fill="auto"/>
          </w:tcPr>
          <w:p w14:paraId="706FF85F" w14:textId="77777777" w:rsidR="009A1D5E" w:rsidRPr="00493B4F" w:rsidRDefault="009A1D5E" w:rsidP="00B61364">
            <w:pPr>
              <w:widowControl w:val="0"/>
              <w:bidi/>
              <w:spacing w:line="259" w:lineRule="auto"/>
              <w:jc w:val="both"/>
              <w:rPr>
                <w:rFonts w:ascii="Calibri" w:eastAsia="Calibri" w:hAnsi="Calibri" w:cs="Arial"/>
                <w:b/>
                <w:bCs/>
                <w:sz w:val="28"/>
                <w:szCs w:val="28"/>
                <w:rtl/>
              </w:rPr>
            </w:pPr>
            <w:r w:rsidRPr="00493B4F">
              <w:rPr>
                <w:rFonts w:ascii="Calibri" w:eastAsia="Calibri" w:hAnsi="Calibri" w:cs="Arial"/>
                <w:b/>
                <w:bCs/>
                <w:sz w:val="28"/>
                <w:szCs w:val="28"/>
                <w:rtl/>
              </w:rPr>
              <w:t>البند (1): وثائق العقد</w:t>
            </w:r>
          </w:p>
        </w:tc>
        <w:tc>
          <w:tcPr>
            <w:tcW w:w="4265" w:type="dxa"/>
            <w:shd w:val="clear" w:color="auto" w:fill="auto"/>
          </w:tcPr>
          <w:p w14:paraId="1298540B" w14:textId="77777777" w:rsidR="009A1D5E" w:rsidRPr="00A533E4" w:rsidRDefault="009A1D5E" w:rsidP="00B61364">
            <w:pPr>
              <w:widowControl w:val="0"/>
              <w:spacing w:line="259" w:lineRule="auto"/>
              <w:jc w:val="both"/>
              <w:rPr>
                <w:rFonts w:eastAsia="Calibri"/>
                <w:b/>
                <w:bCs/>
                <w:sz w:val="28"/>
                <w:szCs w:val="28"/>
                <w:rtl/>
              </w:rPr>
            </w:pPr>
            <w:r w:rsidRPr="00A533E4">
              <w:rPr>
                <w:rFonts w:eastAsia="Calibri"/>
                <w:b/>
                <w:bCs/>
                <w:sz w:val="28"/>
                <w:szCs w:val="28"/>
              </w:rPr>
              <w:t>Clause (1): Contract Documents</w:t>
            </w:r>
          </w:p>
        </w:tc>
      </w:tr>
      <w:tr w:rsidR="009A1D5E" w:rsidRPr="00493B4F" w14:paraId="7E1DE6EC" w14:textId="77777777" w:rsidTr="008B40F5">
        <w:tc>
          <w:tcPr>
            <w:tcW w:w="4264" w:type="dxa"/>
            <w:shd w:val="clear" w:color="auto" w:fill="auto"/>
          </w:tcPr>
          <w:p w14:paraId="4D0F3248" w14:textId="77777777" w:rsidR="009A1D5E" w:rsidRPr="00493B4F" w:rsidRDefault="009A1D5E" w:rsidP="00B61364">
            <w:pPr>
              <w:widowControl w:val="0"/>
              <w:bidi/>
              <w:spacing w:line="259" w:lineRule="auto"/>
              <w:jc w:val="both"/>
              <w:rPr>
                <w:rFonts w:ascii="Calibri" w:eastAsia="Calibri" w:hAnsi="Calibri" w:cs="Arial"/>
                <w:sz w:val="28"/>
                <w:szCs w:val="28"/>
                <w:rtl/>
              </w:rPr>
            </w:pPr>
            <w:r w:rsidRPr="00493B4F">
              <w:rPr>
                <w:rFonts w:ascii="Calibri" w:eastAsia="Calibri" w:hAnsi="Calibri" w:cs="Arial" w:hint="cs"/>
                <w:sz w:val="28"/>
                <w:szCs w:val="28"/>
                <w:rtl/>
              </w:rPr>
              <w:t xml:space="preserve">(أ) </w:t>
            </w:r>
            <w:r w:rsidRPr="00493B4F">
              <w:rPr>
                <w:rFonts w:ascii="Calibri" w:eastAsia="Calibri" w:hAnsi="Calibri" w:cs="Arial"/>
                <w:sz w:val="28"/>
                <w:szCs w:val="28"/>
                <w:highlight w:val="yellow"/>
                <w:rtl/>
              </w:rPr>
              <w:t>يتألـف</w:t>
            </w:r>
            <w:r w:rsidRPr="00493B4F">
              <w:rPr>
                <w:rFonts w:ascii="Calibri" w:eastAsia="Calibri" w:hAnsi="Calibri" w:cs="Arial"/>
                <w:sz w:val="28"/>
                <w:szCs w:val="28"/>
                <w:rtl/>
              </w:rPr>
              <w:t xml:space="preserve"> هـذا العقـد من الوثائق التالية:</w:t>
            </w:r>
          </w:p>
        </w:tc>
        <w:tc>
          <w:tcPr>
            <w:tcW w:w="4265" w:type="dxa"/>
            <w:shd w:val="clear" w:color="auto" w:fill="auto"/>
          </w:tcPr>
          <w:p w14:paraId="5B08DD48"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a. This Contract is made up of the following documents:</w:t>
            </w:r>
          </w:p>
        </w:tc>
      </w:tr>
      <w:tr w:rsidR="009A1D5E" w:rsidRPr="00493B4F" w14:paraId="6CF49406" w14:textId="77777777" w:rsidTr="008B40F5">
        <w:tc>
          <w:tcPr>
            <w:tcW w:w="4264" w:type="dxa"/>
            <w:shd w:val="clear" w:color="auto" w:fill="auto"/>
          </w:tcPr>
          <w:p w14:paraId="5C30EEC8" w14:textId="77777777" w:rsidR="009A1D5E" w:rsidRPr="00493B4F" w:rsidRDefault="009A1D5E" w:rsidP="00B61364">
            <w:pPr>
              <w:widowControl w:val="0"/>
              <w:numPr>
                <w:ilvl w:val="0"/>
                <w:numId w:val="14"/>
              </w:numPr>
              <w:bidi/>
              <w:ind w:left="658" w:hanging="298"/>
              <w:jc w:val="both"/>
              <w:rPr>
                <w:rFonts w:ascii="Calibri" w:eastAsia="Calibri" w:hAnsi="Calibri" w:cs="Arial"/>
                <w:sz w:val="28"/>
                <w:szCs w:val="28"/>
                <w:rtl/>
              </w:rPr>
            </w:pPr>
            <w:r w:rsidRPr="00493B4F">
              <w:rPr>
                <w:rFonts w:ascii="Calibri" w:eastAsia="Calibri" w:hAnsi="Calibri" w:cs="Arial"/>
                <w:sz w:val="28"/>
                <w:szCs w:val="28"/>
                <w:rtl/>
              </w:rPr>
              <w:t>وثيقة العقد الأساسية.</w:t>
            </w:r>
          </w:p>
        </w:tc>
        <w:tc>
          <w:tcPr>
            <w:tcW w:w="4265" w:type="dxa"/>
            <w:shd w:val="clear" w:color="auto" w:fill="auto"/>
          </w:tcPr>
          <w:p w14:paraId="5C456305"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1. Contract agreement (form)</w:t>
            </w:r>
          </w:p>
        </w:tc>
      </w:tr>
      <w:tr w:rsidR="009A1D5E" w:rsidRPr="00493B4F" w14:paraId="36DC47F4" w14:textId="77777777" w:rsidTr="008B40F5">
        <w:tc>
          <w:tcPr>
            <w:tcW w:w="4264" w:type="dxa"/>
            <w:shd w:val="clear" w:color="auto" w:fill="auto"/>
          </w:tcPr>
          <w:p w14:paraId="7DDFA8E1" w14:textId="77777777" w:rsidR="009A1D5E" w:rsidRPr="00493B4F" w:rsidRDefault="009A1D5E" w:rsidP="00B61364">
            <w:pPr>
              <w:widowControl w:val="0"/>
              <w:numPr>
                <w:ilvl w:val="0"/>
                <w:numId w:val="14"/>
              </w:numPr>
              <w:bidi/>
              <w:ind w:left="658" w:hanging="298"/>
              <w:jc w:val="both"/>
              <w:rPr>
                <w:rFonts w:ascii="Calibri" w:eastAsia="Calibri" w:hAnsi="Calibri" w:cs="Arial"/>
                <w:sz w:val="28"/>
                <w:szCs w:val="28"/>
                <w:rtl/>
              </w:rPr>
            </w:pPr>
            <w:r w:rsidRPr="00493B4F">
              <w:rPr>
                <w:rFonts w:ascii="Calibri" w:eastAsia="Calibri" w:hAnsi="Calibri" w:cs="Arial"/>
                <w:sz w:val="28"/>
                <w:szCs w:val="28"/>
                <w:rtl/>
              </w:rPr>
              <w:t>الشروط والمواصفات المطروحة في المنافسة.</w:t>
            </w:r>
          </w:p>
        </w:tc>
        <w:tc>
          <w:tcPr>
            <w:tcW w:w="4265" w:type="dxa"/>
            <w:shd w:val="clear" w:color="auto" w:fill="auto"/>
          </w:tcPr>
          <w:p w14:paraId="085EC5F0"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2. The conditions and specifications announced in the tendering proceeding.</w:t>
            </w:r>
          </w:p>
        </w:tc>
      </w:tr>
      <w:tr w:rsidR="009A1D5E" w:rsidRPr="00493B4F" w14:paraId="3918972D" w14:textId="77777777" w:rsidTr="008B40F5">
        <w:tc>
          <w:tcPr>
            <w:tcW w:w="4264" w:type="dxa"/>
            <w:shd w:val="clear" w:color="auto" w:fill="auto"/>
          </w:tcPr>
          <w:p w14:paraId="3BC12539" w14:textId="77777777" w:rsidR="009A1D5E" w:rsidRPr="00493B4F" w:rsidRDefault="009A1D5E" w:rsidP="00B61364">
            <w:pPr>
              <w:widowControl w:val="0"/>
              <w:numPr>
                <w:ilvl w:val="0"/>
                <w:numId w:val="14"/>
              </w:numPr>
              <w:bidi/>
              <w:ind w:left="658" w:hanging="298"/>
              <w:jc w:val="both"/>
              <w:rPr>
                <w:rFonts w:ascii="Calibri" w:eastAsia="Calibri" w:hAnsi="Calibri" w:cs="Arial"/>
                <w:sz w:val="28"/>
                <w:szCs w:val="28"/>
                <w:rtl/>
              </w:rPr>
            </w:pPr>
            <w:r w:rsidRPr="00493B4F">
              <w:rPr>
                <w:rFonts w:ascii="Calibri" w:eastAsia="Calibri" w:hAnsi="Calibri" w:cs="Arial"/>
                <w:sz w:val="28"/>
                <w:szCs w:val="28"/>
                <w:rtl/>
              </w:rPr>
              <w:t>خطاب التعميد رقم (--</w:t>
            </w:r>
            <w:r w:rsidRPr="00493B4F">
              <w:rPr>
                <w:rFonts w:ascii="Calibri" w:eastAsia="Calibri" w:hAnsi="Calibri" w:cs="Arial" w:hint="cs"/>
                <w:sz w:val="28"/>
                <w:szCs w:val="28"/>
                <w:rtl/>
              </w:rPr>
              <w:t>-</w:t>
            </w:r>
            <w:r w:rsidRPr="00493B4F">
              <w:rPr>
                <w:rFonts w:ascii="Calibri" w:eastAsia="Calibri" w:hAnsi="Calibri" w:cs="Arial"/>
                <w:sz w:val="28"/>
                <w:szCs w:val="28"/>
                <w:rtl/>
              </w:rPr>
              <w:t>) وتاريخ</w:t>
            </w:r>
            <w:r w:rsidRPr="00493B4F">
              <w:rPr>
                <w:rFonts w:ascii="Calibri" w:eastAsia="Calibri" w:hAnsi="Calibri" w:cs="Arial" w:hint="cs"/>
                <w:sz w:val="28"/>
                <w:szCs w:val="28"/>
                <w:rtl/>
              </w:rPr>
              <w:t xml:space="preserve"> </w:t>
            </w:r>
            <w:r w:rsidRPr="00493B4F">
              <w:rPr>
                <w:rFonts w:ascii="Calibri" w:eastAsia="Calibri" w:hAnsi="Calibri" w:cs="Arial"/>
                <w:sz w:val="28"/>
                <w:szCs w:val="28"/>
                <w:rtl/>
              </w:rPr>
              <w:t>----.</w:t>
            </w:r>
          </w:p>
        </w:tc>
        <w:tc>
          <w:tcPr>
            <w:tcW w:w="4265" w:type="dxa"/>
            <w:shd w:val="clear" w:color="auto" w:fill="auto"/>
          </w:tcPr>
          <w:p w14:paraId="7BBDBD6A"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3. Letter of Acceptance</w:t>
            </w:r>
          </w:p>
        </w:tc>
      </w:tr>
      <w:tr w:rsidR="009A1D5E" w:rsidRPr="00493B4F" w14:paraId="486C1554" w14:textId="77777777" w:rsidTr="008B40F5">
        <w:tc>
          <w:tcPr>
            <w:tcW w:w="4264" w:type="dxa"/>
            <w:shd w:val="clear" w:color="auto" w:fill="auto"/>
          </w:tcPr>
          <w:p w14:paraId="7F6C6300" w14:textId="77777777" w:rsidR="009A1D5E" w:rsidRPr="00493B4F" w:rsidRDefault="009A1D5E" w:rsidP="00B61364">
            <w:pPr>
              <w:widowControl w:val="0"/>
              <w:numPr>
                <w:ilvl w:val="0"/>
                <w:numId w:val="14"/>
              </w:numPr>
              <w:bidi/>
              <w:ind w:left="658" w:hanging="298"/>
              <w:jc w:val="both"/>
              <w:rPr>
                <w:rFonts w:ascii="Calibri" w:eastAsia="Calibri" w:hAnsi="Calibri" w:cs="Arial"/>
                <w:sz w:val="28"/>
                <w:szCs w:val="28"/>
                <w:rtl/>
              </w:rPr>
            </w:pPr>
            <w:r w:rsidRPr="00493B4F">
              <w:rPr>
                <w:rFonts w:ascii="Calibri" w:eastAsia="Calibri" w:hAnsi="Calibri" w:cs="Arial"/>
                <w:sz w:val="28"/>
                <w:szCs w:val="28"/>
                <w:rtl/>
              </w:rPr>
              <w:t>عرض المورد</w:t>
            </w:r>
            <w:r w:rsidRPr="00493B4F">
              <w:rPr>
                <w:rFonts w:ascii="Calibri" w:eastAsia="Calibri" w:hAnsi="Calibri" w:cs="Arial" w:hint="cs"/>
                <w:sz w:val="28"/>
                <w:szCs w:val="28"/>
                <w:rtl/>
              </w:rPr>
              <w:t xml:space="preserve"> .....</w:t>
            </w:r>
          </w:p>
        </w:tc>
        <w:tc>
          <w:tcPr>
            <w:tcW w:w="4265" w:type="dxa"/>
            <w:shd w:val="clear" w:color="auto" w:fill="auto"/>
          </w:tcPr>
          <w:p w14:paraId="7C1EE60A"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4. Supplier’s tender</w:t>
            </w:r>
          </w:p>
        </w:tc>
      </w:tr>
      <w:tr w:rsidR="009A1D5E" w:rsidRPr="00493B4F" w14:paraId="52906F19" w14:textId="77777777" w:rsidTr="008B40F5">
        <w:tc>
          <w:tcPr>
            <w:tcW w:w="4264" w:type="dxa"/>
            <w:shd w:val="clear" w:color="auto" w:fill="auto"/>
          </w:tcPr>
          <w:p w14:paraId="757B0F8E" w14:textId="77777777" w:rsidR="009A1D5E" w:rsidRPr="00493B4F" w:rsidRDefault="009A1D5E" w:rsidP="00B61364">
            <w:pPr>
              <w:widowControl w:val="0"/>
              <w:bidi/>
              <w:spacing w:line="259" w:lineRule="auto"/>
              <w:ind w:left="375" w:hanging="375"/>
              <w:jc w:val="both"/>
              <w:rPr>
                <w:rFonts w:ascii="Calibri" w:eastAsia="Calibri" w:hAnsi="Calibri" w:cs="Arial"/>
                <w:sz w:val="28"/>
                <w:szCs w:val="28"/>
                <w:rtl/>
              </w:rPr>
            </w:pPr>
            <w:r w:rsidRPr="00493B4F">
              <w:rPr>
                <w:rFonts w:ascii="Calibri" w:eastAsia="Calibri" w:hAnsi="Calibri" w:cs="Arial" w:hint="cs"/>
                <w:sz w:val="28"/>
                <w:szCs w:val="28"/>
                <w:rtl/>
              </w:rPr>
              <w:t xml:space="preserve">(ب) </w:t>
            </w:r>
            <w:r w:rsidRPr="00493B4F">
              <w:rPr>
                <w:rFonts w:ascii="Calibri" w:eastAsia="Calibri" w:hAnsi="Calibri" w:cs="Arial"/>
                <w:sz w:val="28"/>
                <w:szCs w:val="28"/>
                <w:rtl/>
              </w:rPr>
              <w:t>تشكل المقدمه والوثائق الواردة أعلاه وحدة متكاملة، ويعتبر كل منها جزءاً لايتجزأ من العقد بحيث تفسر ويتمم بعضها البعض.</w:t>
            </w:r>
          </w:p>
        </w:tc>
        <w:tc>
          <w:tcPr>
            <w:tcW w:w="4265" w:type="dxa"/>
            <w:shd w:val="clear" w:color="auto" w:fill="auto"/>
          </w:tcPr>
          <w:p w14:paraId="0D10A4D6"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 xml:space="preserve">(b) The above Preamble and documents constitute an integral unit and each of them is a part and parcel of the contract </w:t>
            </w:r>
            <w:r w:rsidRPr="00A533E4">
              <w:rPr>
                <w:rFonts w:eastAsia="Calibri"/>
                <w:sz w:val="28"/>
                <w:szCs w:val="28"/>
                <w:highlight w:val="yellow"/>
              </w:rPr>
              <w:t>so that</w:t>
            </w:r>
            <w:r w:rsidRPr="00A533E4">
              <w:rPr>
                <w:rFonts w:eastAsia="Calibri"/>
                <w:sz w:val="28"/>
                <w:szCs w:val="28"/>
              </w:rPr>
              <w:t xml:space="preserve"> one explains and complements the other/ </w:t>
            </w:r>
            <w:r w:rsidRPr="00A533E4">
              <w:rPr>
                <w:rFonts w:eastAsia="Calibri"/>
                <w:sz w:val="28"/>
                <w:szCs w:val="28"/>
                <w:u w:val="single"/>
              </w:rPr>
              <w:t>each one should be read as explaining and complementing the other</w:t>
            </w:r>
            <w:r w:rsidRPr="00A533E4">
              <w:rPr>
                <w:rFonts w:eastAsia="Calibri"/>
                <w:sz w:val="28"/>
                <w:szCs w:val="28"/>
              </w:rPr>
              <w:t>.</w:t>
            </w:r>
          </w:p>
        </w:tc>
      </w:tr>
    </w:tbl>
    <w:p w14:paraId="0A02E542"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2E88552A" w14:textId="77777777" w:rsidTr="008B40F5">
        <w:tc>
          <w:tcPr>
            <w:tcW w:w="4264" w:type="dxa"/>
            <w:shd w:val="clear" w:color="auto" w:fill="auto"/>
          </w:tcPr>
          <w:p w14:paraId="2C21B9EB" w14:textId="77777777" w:rsidR="009A1D5E" w:rsidRPr="00493B4F" w:rsidRDefault="009A1D5E" w:rsidP="00B61364">
            <w:pPr>
              <w:widowControl w:val="0"/>
              <w:bidi/>
              <w:spacing w:line="259" w:lineRule="auto"/>
              <w:ind w:left="375" w:hanging="375"/>
              <w:jc w:val="both"/>
              <w:rPr>
                <w:rFonts w:ascii="Calibri" w:eastAsia="Calibri" w:hAnsi="Calibri" w:cs="Arial"/>
                <w:sz w:val="28"/>
                <w:szCs w:val="28"/>
                <w:rtl/>
              </w:rPr>
            </w:pPr>
            <w:r w:rsidRPr="00493B4F">
              <w:rPr>
                <w:rFonts w:ascii="Calibri" w:eastAsia="Calibri" w:hAnsi="Calibri" w:cs="Arial" w:hint="cs"/>
                <w:sz w:val="28"/>
                <w:szCs w:val="28"/>
                <w:rtl/>
              </w:rPr>
              <w:t xml:space="preserve">(ج) </w:t>
            </w:r>
            <w:r w:rsidRPr="00493B4F">
              <w:rPr>
                <w:rFonts w:ascii="Calibri" w:eastAsia="Calibri" w:hAnsi="Calibri" w:cs="Arial"/>
                <w:sz w:val="28"/>
                <w:szCs w:val="28"/>
                <w:rtl/>
              </w:rPr>
              <w:t xml:space="preserve">في حالة وجود تناقض أو تعارض بين أحكام وثائق العقد، فإن الوثيقة </w:t>
            </w:r>
            <w:r w:rsidRPr="00493B4F">
              <w:rPr>
                <w:rFonts w:ascii="Calibri" w:eastAsia="Calibri" w:hAnsi="Calibri" w:cs="Arial"/>
                <w:sz w:val="28"/>
                <w:szCs w:val="28"/>
                <w:highlight w:val="yellow"/>
                <w:rtl/>
              </w:rPr>
              <w:t>المتقدمة</w:t>
            </w:r>
            <w:r w:rsidRPr="00493B4F">
              <w:rPr>
                <w:rFonts w:ascii="Calibri" w:eastAsia="Calibri" w:hAnsi="Calibri" w:cs="Arial"/>
                <w:sz w:val="28"/>
                <w:szCs w:val="28"/>
                <w:rtl/>
              </w:rPr>
              <w:t xml:space="preserve"> تسود</w:t>
            </w:r>
            <w:r w:rsidRPr="00493B4F">
              <w:rPr>
                <w:rFonts w:ascii="Calibri" w:eastAsia="Calibri" w:hAnsi="Calibri" w:cs="Arial" w:hint="cs"/>
                <w:sz w:val="28"/>
                <w:szCs w:val="28"/>
                <w:rtl/>
                <w:lang w:bidi="ar-EG"/>
              </w:rPr>
              <w:t xml:space="preserve"> (تكون لها الغلبة/الأولوية)</w:t>
            </w:r>
            <w:r w:rsidRPr="00493B4F">
              <w:rPr>
                <w:rFonts w:ascii="Calibri" w:eastAsia="Calibri" w:hAnsi="Calibri" w:cs="Arial"/>
                <w:sz w:val="28"/>
                <w:szCs w:val="28"/>
                <w:rtl/>
              </w:rPr>
              <w:t xml:space="preserve"> على الوثيقة التي تليها في الترتيب الوارد في الفقرة (أ) من هذا البند.</w:t>
            </w:r>
          </w:p>
        </w:tc>
        <w:tc>
          <w:tcPr>
            <w:tcW w:w="4265" w:type="dxa"/>
            <w:shd w:val="clear" w:color="auto" w:fill="auto"/>
          </w:tcPr>
          <w:p w14:paraId="24E634E7"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 xml:space="preserve">(c) In case of discrepancy or conflict between the provisions of the Contract documents, the document </w:t>
            </w:r>
            <w:r w:rsidRPr="00A533E4">
              <w:rPr>
                <w:rFonts w:eastAsia="Calibri"/>
                <w:sz w:val="28"/>
                <w:szCs w:val="28"/>
                <w:highlight w:val="yellow"/>
              </w:rPr>
              <w:t>which comes first</w:t>
            </w:r>
            <w:r w:rsidRPr="00A533E4">
              <w:rPr>
                <w:rFonts w:eastAsia="Calibri"/>
                <w:sz w:val="28"/>
                <w:szCs w:val="28"/>
              </w:rPr>
              <w:t xml:space="preserve"> in paragraph (a) of this Clause </w:t>
            </w:r>
            <w:r w:rsidRPr="00A533E4">
              <w:rPr>
                <w:rFonts w:eastAsia="Calibri"/>
                <w:sz w:val="28"/>
                <w:szCs w:val="28"/>
                <w:u w:val="single"/>
              </w:rPr>
              <w:t>shall have precedence ove</w:t>
            </w:r>
            <w:r w:rsidRPr="00A533E4">
              <w:rPr>
                <w:rFonts w:eastAsia="Calibri"/>
                <w:sz w:val="28"/>
                <w:szCs w:val="28"/>
              </w:rPr>
              <w:t>r/ prevails the other.</w:t>
            </w:r>
          </w:p>
        </w:tc>
      </w:tr>
    </w:tbl>
    <w:p w14:paraId="3F37FE88"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3C883D9C" w14:textId="77777777" w:rsidTr="008B40F5">
        <w:tc>
          <w:tcPr>
            <w:tcW w:w="4264" w:type="dxa"/>
            <w:shd w:val="clear" w:color="auto" w:fill="auto"/>
          </w:tcPr>
          <w:p w14:paraId="622C6BD0" w14:textId="77777777" w:rsidR="009A1D5E" w:rsidRPr="00493B4F" w:rsidRDefault="009A1D5E" w:rsidP="00B61364">
            <w:pPr>
              <w:widowControl w:val="0"/>
              <w:bidi/>
              <w:spacing w:line="259" w:lineRule="auto"/>
              <w:jc w:val="both"/>
              <w:rPr>
                <w:rFonts w:ascii="Calibri" w:eastAsia="Calibri" w:hAnsi="Calibri" w:cs="Arial"/>
                <w:b/>
                <w:bCs/>
                <w:sz w:val="28"/>
                <w:szCs w:val="28"/>
                <w:rtl/>
              </w:rPr>
            </w:pPr>
            <w:r w:rsidRPr="00493B4F">
              <w:rPr>
                <w:rFonts w:ascii="Calibri" w:eastAsia="Calibri" w:hAnsi="Calibri" w:cs="Arial"/>
                <w:b/>
                <w:bCs/>
                <w:sz w:val="28"/>
                <w:szCs w:val="28"/>
                <w:rtl/>
              </w:rPr>
              <w:t>البند (2): نطـاق العقــد ومدته</w:t>
            </w:r>
          </w:p>
        </w:tc>
        <w:tc>
          <w:tcPr>
            <w:tcW w:w="4265" w:type="dxa"/>
            <w:shd w:val="clear" w:color="auto" w:fill="auto"/>
          </w:tcPr>
          <w:p w14:paraId="5D31048B" w14:textId="77777777" w:rsidR="009A1D5E" w:rsidRPr="00A533E4" w:rsidRDefault="009A1D5E" w:rsidP="00B61364">
            <w:pPr>
              <w:widowControl w:val="0"/>
              <w:spacing w:line="259" w:lineRule="auto"/>
              <w:jc w:val="both"/>
              <w:rPr>
                <w:rFonts w:eastAsia="Calibri"/>
                <w:b/>
                <w:bCs/>
                <w:sz w:val="28"/>
                <w:szCs w:val="28"/>
              </w:rPr>
            </w:pPr>
            <w:r w:rsidRPr="00A533E4">
              <w:rPr>
                <w:rFonts w:eastAsia="Calibri"/>
                <w:b/>
                <w:bCs/>
                <w:sz w:val="28"/>
                <w:szCs w:val="28"/>
              </w:rPr>
              <w:t>Clause (2): Scope and Term</w:t>
            </w:r>
          </w:p>
        </w:tc>
      </w:tr>
      <w:tr w:rsidR="009A1D5E" w:rsidRPr="00493B4F" w14:paraId="650D2116" w14:textId="77777777" w:rsidTr="008B40F5">
        <w:tc>
          <w:tcPr>
            <w:tcW w:w="4264" w:type="dxa"/>
            <w:shd w:val="clear" w:color="auto" w:fill="auto"/>
          </w:tcPr>
          <w:p w14:paraId="51B05FD7" w14:textId="77777777" w:rsidR="009A1D5E" w:rsidRPr="00493B4F" w:rsidRDefault="009A1D5E" w:rsidP="00B61364">
            <w:pPr>
              <w:widowControl w:val="0"/>
              <w:bidi/>
              <w:spacing w:line="259" w:lineRule="auto"/>
              <w:ind w:left="375" w:hanging="375"/>
              <w:jc w:val="both"/>
              <w:rPr>
                <w:rFonts w:ascii="Calibri" w:eastAsia="Calibri" w:hAnsi="Calibri" w:cs="Arial"/>
                <w:sz w:val="28"/>
                <w:szCs w:val="28"/>
                <w:rtl/>
              </w:rPr>
            </w:pPr>
            <w:r w:rsidRPr="00493B4F">
              <w:rPr>
                <w:rFonts w:ascii="Calibri" w:eastAsia="Calibri" w:hAnsi="Calibri" w:cs="Arial" w:hint="cs"/>
                <w:sz w:val="28"/>
                <w:szCs w:val="28"/>
                <w:rtl/>
              </w:rPr>
              <w:t xml:space="preserve">(أ) </w:t>
            </w:r>
            <w:r w:rsidRPr="00493B4F">
              <w:rPr>
                <w:rFonts w:ascii="Calibri" w:eastAsia="Calibri" w:hAnsi="Calibri" w:cs="Arial"/>
                <w:sz w:val="28"/>
                <w:szCs w:val="28"/>
                <w:highlight w:val="yellow"/>
                <w:rtl/>
              </w:rPr>
              <w:t>يلتزم</w:t>
            </w:r>
            <w:r w:rsidRPr="00493B4F">
              <w:rPr>
                <w:rFonts w:ascii="Calibri" w:eastAsia="Calibri" w:hAnsi="Calibri" w:cs="Arial"/>
                <w:sz w:val="28"/>
                <w:szCs w:val="28"/>
                <w:rtl/>
              </w:rPr>
              <w:t xml:space="preserve"> المورد خلال مدة العقد بأن </w:t>
            </w:r>
            <w:r w:rsidRPr="00493B4F">
              <w:rPr>
                <w:rFonts w:ascii="Calibri" w:eastAsia="Calibri" w:hAnsi="Calibri" w:cs="Arial"/>
                <w:sz w:val="28"/>
                <w:szCs w:val="28"/>
                <w:highlight w:val="yellow"/>
                <w:rtl/>
              </w:rPr>
              <w:t>يورد</w:t>
            </w:r>
            <w:r w:rsidRPr="00493B4F">
              <w:rPr>
                <w:rFonts w:ascii="Calibri" w:eastAsia="Calibri" w:hAnsi="Calibri" w:cs="Arial"/>
                <w:sz w:val="28"/>
                <w:szCs w:val="28"/>
                <w:rtl/>
              </w:rPr>
              <w:t xml:space="preserve"> </w:t>
            </w:r>
            <w:r w:rsidRPr="00493B4F">
              <w:rPr>
                <w:rFonts w:ascii="Calibri" w:eastAsia="Calibri" w:hAnsi="Calibri" w:cs="Arial"/>
                <w:sz w:val="28"/>
                <w:szCs w:val="28"/>
                <w:rtl/>
              </w:rPr>
              <w:lastRenderedPageBreak/>
              <w:t xml:space="preserve">السيارات </w:t>
            </w:r>
            <w:r w:rsidRPr="00493B4F">
              <w:rPr>
                <w:rFonts w:ascii="Calibri" w:eastAsia="Calibri" w:hAnsi="Calibri" w:cs="Arial"/>
                <w:color w:val="FF0000"/>
                <w:sz w:val="28"/>
                <w:szCs w:val="28"/>
                <w:rtl/>
              </w:rPr>
              <w:t>المطلوبة</w:t>
            </w:r>
            <w:r w:rsidRPr="00493B4F">
              <w:rPr>
                <w:rFonts w:ascii="Calibri" w:eastAsia="Calibri" w:hAnsi="Calibri" w:cs="Arial"/>
                <w:sz w:val="28"/>
                <w:szCs w:val="28"/>
                <w:rtl/>
              </w:rPr>
              <w:t xml:space="preserve"> حسب الشروط والمواصفات المطروحة بالمنافسة وذلك على النحو التالي:</w:t>
            </w:r>
          </w:p>
        </w:tc>
        <w:tc>
          <w:tcPr>
            <w:tcW w:w="4265" w:type="dxa"/>
            <w:shd w:val="clear" w:color="auto" w:fill="auto"/>
          </w:tcPr>
          <w:p w14:paraId="76599098"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lastRenderedPageBreak/>
              <w:t xml:space="preserve">a. Supplier </w:t>
            </w:r>
            <w:r w:rsidRPr="00A533E4">
              <w:rPr>
                <w:rFonts w:eastAsia="Calibri"/>
                <w:sz w:val="28"/>
                <w:szCs w:val="28"/>
                <w:u w:val="single"/>
              </w:rPr>
              <w:t>shall</w:t>
            </w:r>
            <w:r w:rsidRPr="00A533E4">
              <w:rPr>
                <w:rFonts w:eastAsia="Calibri"/>
                <w:sz w:val="28"/>
                <w:szCs w:val="28"/>
              </w:rPr>
              <w:t xml:space="preserve"> during the </w:t>
            </w:r>
            <w:r w:rsidRPr="00A533E4">
              <w:rPr>
                <w:rFonts w:eastAsia="Calibri"/>
                <w:sz w:val="28"/>
                <w:szCs w:val="28"/>
              </w:rPr>
              <w:lastRenderedPageBreak/>
              <w:t xml:space="preserve">contract’s term </w:t>
            </w:r>
            <w:r w:rsidRPr="00A533E4">
              <w:rPr>
                <w:rFonts w:eastAsia="Calibri"/>
                <w:sz w:val="28"/>
                <w:szCs w:val="28"/>
                <w:u w:val="single"/>
              </w:rPr>
              <w:t>supply</w:t>
            </w:r>
            <w:r w:rsidRPr="00A533E4">
              <w:rPr>
                <w:rFonts w:eastAsia="Calibri"/>
                <w:sz w:val="28"/>
                <w:szCs w:val="28"/>
              </w:rPr>
              <w:t xml:space="preserve"> the vehicles subject of this Contract according to the conditions and specification announced in the tendering proceeding as follows:</w:t>
            </w:r>
          </w:p>
        </w:tc>
      </w:tr>
      <w:tr w:rsidR="009A1D5E" w:rsidRPr="00493B4F" w14:paraId="11337ADF" w14:textId="77777777" w:rsidTr="008B40F5">
        <w:tc>
          <w:tcPr>
            <w:tcW w:w="4264" w:type="dxa"/>
            <w:shd w:val="clear" w:color="auto" w:fill="auto"/>
          </w:tcPr>
          <w:p w14:paraId="43BB2B39" w14:textId="77777777" w:rsidR="009A1D5E" w:rsidRPr="00493B4F" w:rsidRDefault="009A1D5E" w:rsidP="00B61364">
            <w:pPr>
              <w:widowControl w:val="0"/>
              <w:bidi/>
              <w:spacing w:line="259" w:lineRule="auto"/>
              <w:ind w:left="516" w:hanging="516"/>
              <w:jc w:val="both"/>
              <w:rPr>
                <w:rFonts w:ascii="Calibri" w:eastAsia="Calibri" w:hAnsi="Calibri" w:cs="Arial"/>
                <w:sz w:val="28"/>
                <w:szCs w:val="28"/>
                <w:rtl/>
              </w:rPr>
            </w:pPr>
            <w:r w:rsidRPr="00493B4F">
              <w:rPr>
                <w:rFonts w:ascii="Calibri" w:eastAsia="Calibri" w:hAnsi="Calibri" w:cs="Arial" w:hint="cs"/>
                <w:sz w:val="28"/>
                <w:szCs w:val="28"/>
                <w:rtl/>
              </w:rPr>
              <w:lastRenderedPageBreak/>
              <w:t xml:space="preserve">2/أ/1 </w:t>
            </w:r>
            <w:r w:rsidRPr="00493B4F">
              <w:rPr>
                <w:rFonts w:ascii="Calibri" w:eastAsia="Calibri" w:hAnsi="Calibri" w:cs="Arial"/>
                <w:sz w:val="28"/>
                <w:szCs w:val="28"/>
                <w:highlight w:val="yellow"/>
                <w:rtl/>
              </w:rPr>
              <w:t>توريد</w:t>
            </w:r>
            <w:r w:rsidRPr="00493B4F">
              <w:rPr>
                <w:rFonts w:ascii="Calibri" w:eastAsia="Calibri" w:hAnsi="Calibri" w:cs="Arial"/>
                <w:sz w:val="28"/>
                <w:szCs w:val="28"/>
                <w:rtl/>
              </w:rPr>
              <w:t xml:space="preserve"> عدد (-</w:t>
            </w:r>
            <w:r w:rsidRPr="00493B4F">
              <w:rPr>
                <w:rFonts w:ascii="Calibri" w:eastAsia="Calibri" w:hAnsi="Calibri" w:cs="Arial" w:hint="cs"/>
                <w:sz w:val="28"/>
                <w:szCs w:val="28"/>
                <w:rtl/>
              </w:rPr>
              <w:t>-</w:t>
            </w:r>
            <w:r w:rsidRPr="00493B4F">
              <w:rPr>
                <w:rFonts w:ascii="Calibri" w:eastAsia="Calibri" w:hAnsi="Calibri" w:cs="Arial"/>
                <w:sz w:val="28"/>
                <w:szCs w:val="28"/>
                <w:rtl/>
              </w:rPr>
              <w:t>-)</w:t>
            </w:r>
            <w:r w:rsidRPr="00493B4F">
              <w:rPr>
                <w:rFonts w:ascii="Calibri" w:eastAsia="Calibri" w:hAnsi="Calibri" w:cs="Arial" w:hint="cs"/>
                <w:sz w:val="28"/>
                <w:szCs w:val="28"/>
                <w:rtl/>
              </w:rPr>
              <w:t xml:space="preserve"> </w:t>
            </w:r>
            <w:r w:rsidRPr="00493B4F">
              <w:rPr>
                <w:rFonts w:ascii="Calibri" w:eastAsia="Calibri" w:hAnsi="Calibri" w:cs="Arial"/>
                <w:sz w:val="28"/>
                <w:szCs w:val="28"/>
                <w:rtl/>
              </w:rPr>
              <w:t>وذلك خلال فترة زمنية مدتها (--) ----- تبدأ إعتباراً من ----</w:t>
            </w:r>
          </w:p>
        </w:tc>
        <w:tc>
          <w:tcPr>
            <w:tcW w:w="4265" w:type="dxa"/>
            <w:shd w:val="clear" w:color="auto" w:fill="auto"/>
          </w:tcPr>
          <w:p w14:paraId="7E760890"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2-a-1 xxx vehicles within xxx days commencing from xxx.</w:t>
            </w:r>
          </w:p>
        </w:tc>
      </w:tr>
    </w:tbl>
    <w:p w14:paraId="7EFD688B" w14:textId="77777777" w:rsidR="009A1D5E" w:rsidRPr="00493B4F" w:rsidRDefault="009A1D5E" w:rsidP="00B61364">
      <w:pPr>
        <w:bidi/>
        <w:spacing w:line="259" w:lineRule="auto"/>
        <w:rPr>
          <w:rFonts w:eastAsia="Calibri"/>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066FE08D" w14:textId="77777777" w:rsidTr="008B40F5">
        <w:tc>
          <w:tcPr>
            <w:tcW w:w="4264" w:type="dxa"/>
            <w:shd w:val="clear" w:color="auto" w:fill="auto"/>
          </w:tcPr>
          <w:p w14:paraId="5AA08ACA" w14:textId="77777777" w:rsidR="009A1D5E" w:rsidRPr="00493B4F" w:rsidRDefault="009A1D5E" w:rsidP="00B61364">
            <w:pPr>
              <w:widowControl w:val="0"/>
              <w:bidi/>
              <w:spacing w:line="259" w:lineRule="auto"/>
              <w:ind w:left="375" w:hanging="375"/>
              <w:jc w:val="both"/>
              <w:rPr>
                <w:rFonts w:ascii="Calibri" w:eastAsia="Calibri" w:hAnsi="Calibri" w:cs="Arial"/>
                <w:sz w:val="28"/>
                <w:szCs w:val="28"/>
                <w:rtl/>
              </w:rPr>
            </w:pPr>
            <w:r w:rsidRPr="00493B4F">
              <w:rPr>
                <w:rFonts w:ascii="Calibri" w:eastAsia="Calibri" w:hAnsi="Calibri" w:cs="Arial" w:hint="cs"/>
                <w:sz w:val="28"/>
                <w:szCs w:val="28"/>
                <w:rtl/>
              </w:rPr>
              <w:t xml:space="preserve">(ب) </w:t>
            </w:r>
            <w:r w:rsidRPr="00493B4F">
              <w:rPr>
                <w:rFonts w:ascii="Calibri" w:eastAsia="Calibri" w:hAnsi="Calibri" w:cs="Arial"/>
                <w:sz w:val="28"/>
                <w:szCs w:val="28"/>
                <w:rtl/>
              </w:rPr>
              <w:t xml:space="preserve">يوافق المورد </w:t>
            </w:r>
            <w:r w:rsidRPr="00493B4F">
              <w:rPr>
                <w:rFonts w:ascii="Calibri" w:eastAsia="Calibri" w:hAnsi="Calibri" w:cs="Arial"/>
                <w:sz w:val="28"/>
                <w:szCs w:val="28"/>
                <w:highlight w:val="yellow"/>
                <w:rtl/>
              </w:rPr>
              <w:t>ويقر</w:t>
            </w:r>
            <w:r w:rsidRPr="00493B4F">
              <w:rPr>
                <w:rFonts w:ascii="Calibri" w:eastAsia="Calibri" w:hAnsi="Calibri" w:cs="Arial"/>
                <w:sz w:val="28"/>
                <w:szCs w:val="28"/>
                <w:rtl/>
              </w:rPr>
              <w:t xml:space="preserve"> بأن الشروط والمواصفات </w:t>
            </w:r>
            <w:r w:rsidRPr="00493B4F">
              <w:rPr>
                <w:rFonts w:ascii="Calibri" w:eastAsia="Calibri" w:hAnsi="Calibri" w:cs="Arial"/>
                <w:sz w:val="28"/>
                <w:szCs w:val="28"/>
                <w:u w:val="single"/>
                <w:rtl/>
              </w:rPr>
              <w:t>والمبينة</w:t>
            </w:r>
            <w:r w:rsidRPr="00493B4F">
              <w:rPr>
                <w:rFonts w:ascii="Calibri" w:eastAsia="Calibri" w:hAnsi="Calibri" w:cs="Arial"/>
                <w:sz w:val="28"/>
                <w:szCs w:val="28"/>
                <w:rtl/>
              </w:rPr>
              <w:t xml:space="preserve"> في الفقرة (أ) من البند</w:t>
            </w:r>
            <w:r w:rsidRPr="00493B4F">
              <w:rPr>
                <w:rFonts w:ascii="Calibri" w:eastAsia="Calibri" w:hAnsi="Calibri" w:cs="Arial" w:hint="cs"/>
                <w:sz w:val="28"/>
                <w:szCs w:val="28"/>
                <w:rtl/>
              </w:rPr>
              <w:t xml:space="preserve"> (2)</w:t>
            </w:r>
            <w:r w:rsidRPr="00493B4F">
              <w:rPr>
                <w:rFonts w:ascii="Calibri" w:eastAsia="Calibri" w:hAnsi="Calibri" w:cs="Arial"/>
                <w:sz w:val="28"/>
                <w:szCs w:val="28"/>
                <w:rtl/>
              </w:rPr>
              <w:t xml:space="preserve"> تمثل الحد الأدنى الذي يمكن للمؤسسة قبول هذه السيارات المتفق على توريدها، ولن تقبل أي سيارة تورد </w:t>
            </w:r>
            <w:r w:rsidRPr="00493B4F">
              <w:rPr>
                <w:rFonts w:ascii="Calibri" w:eastAsia="Calibri" w:hAnsi="Calibri" w:cs="Arial"/>
                <w:sz w:val="28"/>
                <w:szCs w:val="28"/>
                <w:u w:val="single"/>
                <w:rtl/>
              </w:rPr>
              <w:t>مخالفة لذلك</w:t>
            </w:r>
            <w:r w:rsidRPr="00493B4F">
              <w:rPr>
                <w:rFonts w:ascii="Calibri" w:eastAsia="Calibri" w:hAnsi="Calibri" w:cs="Arial"/>
                <w:sz w:val="28"/>
                <w:szCs w:val="28"/>
                <w:rtl/>
              </w:rPr>
              <w:t xml:space="preserve"> </w:t>
            </w:r>
            <w:r w:rsidRPr="00493B4F">
              <w:rPr>
                <w:rFonts w:ascii="Calibri" w:eastAsia="Calibri" w:hAnsi="Calibri" w:cs="Arial"/>
                <w:color w:val="FF0000"/>
                <w:sz w:val="28"/>
                <w:szCs w:val="28"/>
                <w:highlight w:val="yellow"/>
                <w:rtl/>
              </w:rPr>
              <w:t>مهما كانت</w:t>
            </w:r>
            <w:r w:rsidRPr="00493B4F">
              <w:rPr>
                <w:rFonts w:ascii="Calibri" w:eastAsia="Calibri" w:hAnsi="Calibri" w:cs="Arial"/>
                <w:sz w:val="28"/>
                <w:szCs w:val="28"/>
                <w:highlight w:val="yellow"/>
                <w:rtl/>
              </w:rPr>
              <w:t xml:space="preserve"> درجة الإستفادة منها</w:t>
            </w:r>
            <w:r w:rsidRPr="00493B4F">
              <w:rPr>
                <w:rFonts w:ascii="Calibri" w:eastAsia="Calibri" w:hAnsi="Calibri" w:cs="Arial"/>
                <w:sz w:val="28"/>
                <w:szCs w:val="28"/>
                <w:rtl/>
              </w:rPr>
              <w:t>.</w:t>
            </w:r>
          </w:p>
        </w:tc>
        <w:tc>
          <w:tcPr>
            <w:tcW w:w="4265" w:type="dxa"/>
            <w:shd w:val="clear" w:color="auto" w:fill="auto"/>
          </w:tcPr>
          <w:p w14:paraId="5BF94F9B"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 xml:space="preserve">b. Supplier agrees and represents that the conditions and specifications </w:t>
            </w:r>
            <w:r w:rsidRPr="00A533E4">
              <w:rPr>
                <w:rFonts w:eastAsia="Calibri"/>
                <w:sz w:val="28"/>
                <w:szCs w:val="28"/>
                <w:u w:val="single"/>
              </w:rPr>
              <w:t>referred to</w:t>
            </w:r>
            <w:r w:rsidRPr="00A533E4">
              <w:rPr>
                <w:rFonts w:eastAsia="Calibri"/>
                <w:sz w:val="28"/>
                <w:szCs w:val="28"/>
              </w:rPr>
              <w:t xml:space="preserve"> in paragraph (a) of this Clause is the minimum </w:t>
            </w:r>
            <w:r w:rsidRPr="00A533E4">
              <w:rPr>
                <w:rFonts w:eastAsia="Calibri"/>
                <w:sz w:val="28"/>
                <w:szCs w:val="28"/>
                <w:highlight w:val="yellow"/>
              </w:rPr>
              <w:t>requirement</w:t>
            </w:r>
            <w:r w:rsidRPr="00A533E4">
              <w:rPr>
                <w:rFonts w:eastAsia="Calibri"/>
                <w:sz w:val="28"/>
                <w:szCs w:val="28"/>
              </w:rPr>
              <w:t xml:space="preserve"> </w:t>
            </w:r>
            <w:proofErr w:type="gramStart"/>
            <w:r w:rsidRPr="00A533E4">
              <w:rPr>
                <w:rFonts w:eastAsia="Calibri"/>
                <w:sz w:val="28"/>
                <w:szCs w:val="28"/>
                <w:u w:val="single"/>
              </w:rPr>
              <w:t>on the basis of</w:t>
            </w:r>
            <w:proofErr w:type="gramEnd"/>
            <w:r w:rsidRPr="00A533E4">
              <w:rPr>
                <w:rFonts w:eastAsia="Calibri"/>
                <w:sz w:val="28"/>
                <w:szCs w:val="28"/>
                <w:u w:val="single"/>
              </w:rPr>
              <w:t xml:space="preserve"> which</w:t>
            </w:r>
            <w:r w:rsidRPr="00A533E4">
              <w:rPr>
                <w:rFonts w:eastAsia="Calibri"/>
                <w:sz w:val="28"/>
                <w:szCs w:val="28"/>
              </w:rPr>
              <w:t xml:space="preserve"> the Corporation can accept the vehicles to be supplied. No supplied vehicle will be accepted </w:t>
            </w:r>
            <w:r w:rsidRPr="00A533E4">
              <w:rPr>
                <w:rFonts w:eastAsia="Calibri"/>
                <w:sz w:val="28"/>
                <w:szCs w:val="28"/>
                <w:u w:val="single"/>
              </w:rPr>
              <w:t>which is not conforming to this requirement</w:t>
            </w:r>
            <w:r w:rsidRPr="00A533E4">
              <w:rPr>
                <w:rFonts w:eastAsia="Calibri"/>
                <w:sz w:val="28"/>
                <w:szCs w:val="28"/>
              </w:rPr>
              <w:t xml:space="preserve"> no matter how useful it is.</w:t>
            </w:r>
          </w:p>
        </w:tc>
      </w:tr>
    </w:tbl>
    <w:p w14:paraId="0D0642A3"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297360D0" w14:textId="77777777" w:rsidTr="008B40F5">
        <w:tc>
          <w:tcPr>
            <w:tcW w:w="4264" w:type="dxa"/>
            <w:shd w:val="clear" w:color="auto" w:fill="auto"/>
          </w:tcPr>
          <w:p w14:paraId="443730A5" w14:textId="77777777" w:rsidR="009A1D5E" w:rsidRPr="00493B4F" w:rsidRDefault="009A1D5E" w:rsidP="00B61364">
            <w:pPr>
              <w:widowControl w:val="0"/>
              <w:bidi/>
              <w:spacing w:line="259" w:lineRule="auto"/>
              <w:jc w:val="both"/>
              <w:rPr>
                <w:rFonts w:ascii="Calibri" w:eastAsia="Calibri" w:hAnsi="Calibri" w:cs="Arial"/>
                <w:b/>
                <w:bCs/>
                <w:sz w:val="28"/>
                <w:szCs w:val="28"/>
                <w:rtl/>
              </w:rPr>
            </w:pPr>
            <w:r w:rsidRPr="00493B4F">
              <w:rPr>
                <w:rFonts w:ascii="Calibri" w:eastAsia="Calibri" w:hAnsi="Calibri" w:cs="Arial"/>
                <w:b/>
                <w:bCs/>
                <w:sz w:val="28"/>
                <w:szCs w:val="28"/>
                <w:rtl/>
              </w:rPr>
              <w:t>البند (3): قيمــة العقـــد</w:t>
            </w:r>
          </w:p>
        </w:tc>
        <w:tc>
          <w:tcPr>
            <w:tcW w:w="4265" w:type="dxa"/>
            <w:shd w:val="clear" w:color="auto" w:fill="auto"/>
          </w:tcPr>
          <w:p w14:paraId="14520415" w14:textId="77777777" w:rsidR="009A1D5E" w:rsidRPr="00A533E4" w:rsidRDefault="009A1D5E" w:rsidP="00B61364">
            <w:pPr>
              <w:widowControl w:val="0"/>
              <w:spacing w:line="259" w:lineRule="auto"/>
              <w:jc w:val="both"/>
              <w:rPr>
                <w:rFonts w:eastAsia="Calibri"/>
                <w:b/>
                <w:bCs/>
                <w:sz w:val="28"/>
                <w:szCs w:val="28"/>
                <w:rtl/>
              </w:rPr>
            </w:pPr>
            <w:r w:rsidRPr="00A533E4">
              <w:rPr>
                <w:rFonts w:eastAsia="Calibri"/>
                <w:b/>
                <w:bCs/>
                <w:sz w:val="28"/>
                <w:szCs w:val="28"/>
              </w:rPr>
              <w:t>Clause (3): Price</w:t>
            </w:r>
          </w:p>
        </w:tc>
      </w:tr>
      <w:tr w:rsidR="009A1D5E" w:rsidRPr="00493B4F" w14:paraId="6E523A74" w14:textId="77777777" w:rsidTr="008B40F5">
        <w:tc>
          <w:tcPr>
            <w:tcW w:w="4264" w:type="dxa"/>
            <w:shd w:val="clear" w:color="auto" w:fill="auto"/>
          </w:tcPr>
          <w:p w14:paraId="4A55D478" w14:textId="77777777" w:rsidR="009A1D5E" w:rsidRPr="00493B4F" w:rsidRDefault="009A1D5E" w:rsidP="00B61364">
            <w:pPr>
              <w:widowControl w:val="0"/>
              <w:bidi/>
              <w:spacing w:line="259" w:lineRule="auto"/>
              <w:ind w:left="375" w:hanging="375"/>
              <w:jc w:val="both"/>
              <w:rPr>
                <w:rFonts w:ascii="Calibri" w:eastAsia="Calibri" w:hAnsi="Calibri" w:cs="Arial"/>
                <w:sz w:val="28"/>
                <w:szCs w:val="28"/>
                <w:rtl/>
              </w:rPr>
            </w:pPr>
            <w:r w:rsidRPr="00493B4F">
              <w:rPr>
                <w:rFonts w:ascii="Calibri" w:eastAsia="Calibri" w:hAnsi="Calibri" w:cs="Arial" w:hint="cs"/>
                <w:sz w:val="28"/>
                <w:szCs w:val="28"/>
                <w:rtl/>
              </w:rPr>
              <w:t xml:space="preserve">(أ) </w:t>
            </w:r>
            <w:r w:rsidRPr="00493B4F">
              <w:rPr>
                <w:rFonts w:ascii="Calibri" w:eastAsia="Calibri" w:hAnsi="Calibri" w:cs="Arial"/>
                <w:sz w:val="28"/>
                <w:szCs w:val="28"/>
                <w:rtl/>
              </w:rPr>
              <w:t xml:space="preserve">إن القيمة الإجمالية للعقد هي (------------- ريال) فقط --------------------------- ريال لاغير مقابل تنفيذه وفقاً للشروط والمواصفات وغيرها من وثائق العقد، </w:t>
            </w:r>
            <w:r w:rsidRPr="00493B4F">
              <w:rPr>
                <w:rFonts w:ascii="Calibri" w:eastAsia="Calibri" w:hAnsi="Calibri" w:cs="Arial"/>
                <w:sz w:val="28"/>
                <w:szCs w:val="28"/>
                <w:u w:val="single"/>
                <w:rtl/>
              </w:rPr>
              <w:t>وحسب الأسعار الإفرادية والإجمالية</w:t>
            </w:r>
            <w:r w:rsidRPr="00493B4F">
              <w:rPr>
                <w:rFonts w:ascii="Calibri" w:eastAsia="Calibri" w:hAnsi="Calibri" w:cs="Arial"/>
                <w:sz w:val="28"/>
                <w:szCs w:val="28"/>
                <w:rtl/>
              </w:rPr>
              <w:t>، وشاملة تكاليف اللوحات والإستمارات والنقل.</w:t>
            </w:r>
          </w:p>
        </w:tc>
        <w:tc>
          <w:tcPr>
            <w:tcW w:w="4265" w:type="dxa"/>
            <w:shd w:val="clear" w:color="auto" w:fill="auto"/>
          </w:tcPr>
          <w:p w14:paraId="59C4CF51"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t xml:space="preserve">a. The total price of the Contract is Two Hundred and Fifty Saudi Riyals (SR 250,000.00) in consideration of Contract performance in accordance with the conditions, specifications and other Contract documents and </w:t>
            </w:r>
            <w:r w:rsidRPr="00A533E4">
              <w:rPr>
                <w:rFonts w:eastAsia="Calibri"/>
                <w:sz w:val="28"/>
                <w:szCs w:val="28"/>
                <w:u w:val="single"/>
              </w:rPr>
              <w:t>as per</w:t>
            </w:r>
            <w:r w:rsidRPr="00A533E4">
              <w:rPr>
                <w:rFonts w:eastAsia="Calibri"/>
                <w:sz w:val="28"/>
                <w:szCs w:val="28"/>
              </w:rPr>
              <w:t xml:space="preserve"> the </w:t>
            </w:r>
            <w:r w:rsidRPr="00A533E4">
              <w:rPr>
                <w:rFonts w:eastAsia="Calibri"/>
                <w:sz w:val="28"/>
                <w:szCs w:val="28"/>
                <w:u w:val="single"/>
              </w:rPr>
              <w:t>unit and total prices</w:t>
            </w:r>
            <w:r w:rsidRPr="00A533E4">
              <w:rPr>
                <w:rFonts w:eastAsia="Calibri"/>
                <w:sz w:val="28"/>
                <w:szCs w:val="28"/>
              </w:rPr>
              <w:t xml:space="preserve"> inclusive of the costs of the plates, forms and transportation.</w:t>
            </w:r>
          </w:p>
        </w:tc>
      </w:tr>
    </w:tbl>
    <w:p w14:paraId="639960C9" w14:textId="77777777" w:rsidR="009A1D5E" w:rsidRPr="00493B4F" w:rsidRDefault="009A1D5E" w:rsidP="00B61364">
      <w:pPr>
        <w:bidi/>
        <w:spacing w:line="259" w:lineRule="auto"/>
        <w:rPr>
          <w:rFonts w:ascii="Calibri" w:eastAsia="Calibri" w:hAnsi="Calibri"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2F58502E" w14:textId="77777777" w:rsidTr="008B40F5">
        <w:tc>
          <w:tcPr>
            <w:tcW w:w="4264" w:type="dxa"/>
            <w:shd w:val="clear" w:color="auto" w:fill="auto"/>
          </w:tcPr>
          <w:p w14:paraId="0E22E78C" w14:textId="77777777" w:rsidR="009A1D5E" w:rsidRPr="00493B4F" w:rsidRDefault="009A1D5E" w:rsidP="00B61364">
            <w:pPr>
              <w:widowControl w:val="0"/>
              <w:bidi/>
              <w:spacing w:line="259" w:lineRule="auto"/>
              <w:ind w:left="375" w:hanging="375"/>
              <w:jc w:val="both"/>
              <w:rPr>
                <w:rFonts w:ascii="Calibri" w:eastAsia="Calibri" w:hAnsi="Calibri" w:cs="Arial"/>
                <w:sz w:val="28"/>
                <w:szCs w:val="28"/>
                <w:rtl/>
              </w:rPr>
            </w:pPr>
            <w:r w:rsidRPr="00493B4F">
              <w:rPr>
                <w:rFonts w:ascii="Calibri" w:eastAsia="Calibri" w:hAnsi="Calibri" w:cs="Arial" w:hint="cs"/>
                <w:sz w:val="28"/>
                <w:szCs w:val="28"/>
                <w:rtl/>
              </w:rPr>
              <w:t xml:space="preserve">(ب) </w:t>
            </w:r>
            <w:r w:rsidRPr="00493B4F">
              <w:rPr>
                <w:rFonts w:ascii="Calibri" w:eastAsia="Calibri" w:hAnsi="Calibri" w:cs="Arial"/>
                <w:sz w:val="28"/>
                <w:szCs w:val="28"/>
                <w:rtl/>
              </w:rPr>
              <w:t xml:space="preserve">وتمثل القيمة الإجمالية أعلاه </w:t>
            </w:r>
            <w:r w:rsidRPr="00493B4F">
              <w:rPr>
                <w:rFonts w:ascii="Calibri" w:eastAsia="Calibri" w:hAnsi="Calibri" w:cs="Arial"/>
                <w:sz w:val="28"/>
                <w:szCs w:val="28"/>
                <w:u w:val="single"/>
                <w:rtl/>
              </w:rPr>
              <w:t>الحدّ الأقصى لقيمة هذا العقد</w:t>
            </w:r>
            <w:r w:rsidRPr="00493B4F">
              <w:rPr>
                <w:rFonts w:ascii="Calibri" w:eastAsia="Calibri" w:hAnsi="Calibri" w:cs="Arial"/>
                <w:sz w:val="28"/>
                <w:szCs w:val="28"/>
                <w:rtl/>
              </w:rPr>
              <w:t xml:space="preserve"> </w:t>
            </w:r>
            <w:r w:rsidRPr="00493B4F">
              <w:rPr>
                <w:rFonts w:ascii="Calibri" w:eastAsia="Calibri" w:hAnsi="Calibri" w:cs="Arial"/>
                <w:sz w:val="28"/>
                <w:szCs w:val="28"/>
                <w:highlight w:val="yellow"/>
                <w:rtl/>
              </w:rPr>
              <w:t>وتشمل</w:t>
            </w:r>
            <w:r w:rsidRPr="00493B4F">
              <w:rPr>
                <w:rFonts w:ascii="Calibri" w:eastAsia="Calibri" w:hAnsi="Calibri" w:cs="Arial"/>
                <w:sz w:val="28"/>
                <w:szCs w:val="28"/>
                <w:rtl/>
              </w:rPr>
              <w:t xml:space="preserve"> كافة المبالغ والمصاريف والنفقات والرسوم والأتعاب </w:t>
            </w:r>
            <w:r w:rsidRPr="00493B4F">
              <w:rPr>
                <w:rFonts w:ascii="Calibri" w:eastAsia="Calibri" w:hAnsi="Calibri" w:cs="Arial"/>
                <w:sz w:val="28"/>
                <w:szCs w:val="28"/>
                <w:highlight w:val="yellow"/>
                <w:rtl/>
              </w:rPr>
              <w:t>والتأمينات</w:t>
            </w:r>
            <w:r w:rsidRPr="00493B4F">
              <w:rPr>
                <w:rFonts w:ascii="Calibri" w:eastAsia="Calibri" w:hAnsi="Calibri" w:cs="Arial"/>
                <w:sz w:val="28"/>
                <w:szCs w:val="28"/>
                <w:rtl/>
              </w:rPr>
              <w:t xml:space="preserve"> وأية مبالغ أخرى </w:t>
            </w:r>
            <w:r w:rsidRPr="00493B4F">
              <w:rPr>
                <w:rFonts w:ascii="Calibri" w:eastAsia="Calibri" w:hAnsi="Calibri" w:cs="Arial"/>
                <w:sz w:val="28"/>
                <w:szCs w:val="28"/>
                <w:u w:val="single"/>
                <w:rtl/>
              </w:rPr>
              <w:t>تحت أي تسمية كانت</w:t>
            </w:r>
            <w:r w:rsidRPr="00493B4F">
              <w:rPr>
                <w:rFonts w:ascii="Calibri" w:eastAsia="Calibri" w:hAnsi="Calibri" w:cs="Arial"/>
                <w:sz w:val="28"/>
                <w:szCs w:val="28"/>
                <w:rtl/>
              </w:rPr>
              <w:t xml:space="preserve"> يتحملها المورد في سبيل قيام بتوريد السيارة و/أو السيارات المطلوبة </w:t>
            </w:r>
            <w:r w:rsidRPr="00493B4F">
              <w:rPr>
                <w:rFonts w:ascii="Calibri" w:eastAsia="Calibri" w:hAnsi="Calibri" w:cs="Arial"/>
                <w:sz w:val="28"/>
                <w:szCs w:val="28"/>
                <w:highlight w:val="yellow"/>
                <w:rtl/>
              </w:rPr>
              <w:t>حتى تسليمها</w:t>
            </w:r>
            <w:r w:rsidRPr="00493B4F">
              <w:rPr>
                <w:rFonts w:ascii="Calibri" w:eastAsia="Calibri" w:hAnsi="Calibri" w:cs="Arial"/>
                <w:sz w:val="28"/>
                <w:szCs w:val="28"/>
                <w:rtl/>
              </w:rPr>
              <w:t xml:space="preserve"> لمستودعات </w:t>
            </w:r>
            <w:r w:rsidRPr="00493B4F">
              <w:rPr>
                <w:rFonts w:ascii="Calibri" w:eastAsia="Calibri" w:hAnsi="Calibri" w:cs="Arial"/>
                <w:sz w:val="28"/>
                <w:szCs w:val="28"/>
                <w:rtl/>
              </w:rPr>
              <w:lastRenderedPageBreak/>
              <w:t>المؤسسة بالمحطة / بالمحطات المعنية طبقاً لشروط العقد.</w:t>
            </w:r>
          </w:p>
        </w:tc>
        <w:tc>
          <w:tcPr>
            <w:tcW w:w="4265" w:type="dxa"/>
            <w:shd w:val="clear" w:color="auto" w:fill="auto"/>
          </w:tcPr>
          <w:p w14:paraId="6C19A83E" w14:textId="77777777" w:rsidR="009A1D5E" w:rsidRPr="00A533E4" w:rsidRDefault="009A1D5E" w:rsidP="00B61364">
            <w:pPr>
              <w:widowControl w:val="0"/>
              <w:spacing w:line="259" w:lineRule="auto"/>
              <w:jc w:val="both"/>
              <w:rPr>
                <w:rFonts w:eastAsia="Calibri"/>
                <w:sz w:val="28"/>
                <w:szCs w:val="28"/>
                <w:rtl/>
              </w:rPr>
            </w:pPr>
            <w:r w:rsidRPr="00A533E4">
              <w:rPr>
                <w:rFonts w:eastAsia="Calibri"/>
                <w:sz w:val="28"/>
                <w:szCs w:val="28"/>
              </w:rPr>
              <w:lastRenderedPageBreak/>
              <w:t xml:space="preserve">b. The above total price is the maximum price of the Contract and </w:t>
            </w:r>
            <w:r w:rsidRPr="00A533E4">
              <w:rPr>
                <w:rFonts w:eastAsia="Calibri"/>
                <w:sz w:val="28"/>
                <w:szCs w:val="28"/>
                <w:highlight w:val="yellow"/>
              </w:rPr>
              <w:t>covers</w:t>
            </w:r>
            <w:r w:rsidRPr="00A533E4">
              <w:rPr>
                <w:rFonts w:eastAsia="Calibri"/>
                <w:sz w:val="28"/>
                <w:szCs w:val="28"/>
              </w:rPr>
              <w:t xml:space="preserve"> all the amounts, expenses, disbursements, duties, fees, </w:t>
            </w:r>
            <w:r w:rsidRPr="00A533E4">
              <w:rPr>
                <w:rFonts w:eastAsia="Calibri"/>
                <w:sz w:val="28"/>
                <w:szCs w:val="28"/>
                <w:highlight w:val="yellow"/>
              </w:rPr>
              <w:t>insurance premiums</w:t>
            </w:r>
            <w:r w:rsidRPr="00A533E4">
              <w:rPr>
                <w:rFonts w:eastAsia="Calibri"/>
                <w:sz w:val="28"/>
                <w:szCs w:val="28"/>
              </w:rPr>
              <w:t xml:space="preserve">, and any other amounts </w:t>
            </w:r>
            <w:r w:rsidRPr="00A533E4">
              <w:rPr>
                <w:rFonts w:eastAsia="Calibri"/>
                <w:sz w:val="28"/>
                <w:szCs w:val="28"/>
                <w:u w:val="single"/>
              </w:rPr>
              <w:t>no matter what they are called</w:t>
            </w:r>
            <w:r w:rsidRPr="00A533E4">
              <w:rPr>
                <w:rFonts w:eastAsia="Calibri"/>
                <w:sz w:val="28"/>
                <w:szCs w:val="28"/>
              </w:rPr>
              <w:t xml:space="preserve"> which Supplier incurs </w:t>
            </w:r>
            <w:proofErr w:type="gramStart"/>
            <w:r w:rsidRPr="00A533E4">
              <w:rPr>
                <w:rFonts w:eastAsia="Calibri"/>
                <w:sz w:val="28"/>
                <w:szCs w:val="28"/>
              </w:rPr>
              <w:t xml:space="preserve">in the </w:t>
            </w:r>
            <w:r w:rsidRPr="00A533E4">
              <w:rPr>
                <w:rFonts w:eastAsia="Calibri"/>
                <w:sz w:val="28"/>
                <w:szCs w:val="28"/>
              </w:rPr>
              <w:lastRenderedPageBreak/>
              <w:t>course of</w:t>
            </w:r>
            <w:proofErr w:type="gramEnd"/>
            <w:r w:rsidRPr="00A533E4">
              <w:rPr>
                <w:rFonts w:eastAsia="Calibri"/>
                <w:sz w:val="28"/>
                <w:szCs w:val="28"/>
              </w:rPr>
              <w:t xml:space="preserve"> supplying the vehicle/s subject of the Contract </w:t>
            </w:r>
            <w:r w:rsidRPr="00A533E4">
              <w:rPr>
                <w:rFonts w:eastAsia="Calibri"/>
                <w:sz w:val="28"/>
                <w:szCs w:val="28"/>
                <w:highlight w:val="yellow"/>
              </w:rPr>
              <w:t>till they are delivered</w:t>
            </w:r>
            <w:r w:rsidRPr="00A533E4">
              <w:rPr>
                <w:rFonts w:eastAsia="Calibri"/>
                <w:sz w:val="28"/>
                <w:szCs w:val="28"/>
              </w:rPr>
              <w:t xml:space="preserve"> to the Corporation’s warehouses at the </w:t>
            </w:r>
            <w:r w:rsidRPr="00A533E4">
              <w:rPr>
                <w:rFonts w:eastAsia="Calibri"/>
                <w:sz w:val="28"/>
                <w:szCs w:val="28"/>
                <w:u w:val="single"/>
              </w:rPr>
              <w:t>intended</w:t>
            </w:r>
            <w:r w:rsidRPr="00A533E4">
              <w:rPr>
                <w:rFonts w:eastAsia="Calibri"/>
                <w:sz w:val="28"/>
                <w:szCs w:val="28"/>
              </w:rPr>
              <w:t xml:space="preserve"> station/s in accordance with the Contract’s Conditions.</w:t>
            </w:r>
          </w:p>
        </w:tc>
      </w:tr>
    </w:tbl>
    <w:p w14:paraId="6A08BFB6" w14:textId="77777777" w:rsidR="009A1D5E" w:rsidRDefault="009A1D5E" w:rsidP="00B61364">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A1D5E" w:rsidRPr="00493B4F" w14:paraId="16E86449" w14:textId="77777777" w:rsidTr="008B40F5">
        <w:tc>
          <w:tcPr>
            <w:tcW w:w="4264" w:type="dxa"/>
            <w:shd w:val="clear" w:color="auto" w:fill="auto"/>
          </w:tcPr>
          <w:p w14:paraId="6CAFA280" w14:textId="77777777" w:rsidR="009A1D5E" w:rsidRPr="00493B4F" w:rsidRDefault="009A1D5E" w:rsidP="00B61364">
            <w:pPr>
              <w:widowControl w:val="0"/>
              <w:bidi/>
              <w:spacing w:line="259" w:lineRule="auto"/>
              <w:jc w:val="both"/>
              <w:rPr>
                <w:rFonts w:ascii="Calibri" w:eastAsia="Calibri" w:hAnsi="Calibri" w:cs="Arial"/>
                <w:b/>
                <w:bCs/>
                <w:sz w:val="28"/>
                <w:szCs w:val="28"/>
                <w:rtl/>
              </w:rPr>
            </w:pPr>
            <w:r w:rsidRPr="00493B4F">
              <w:rPr>
                <w:rFonts w:ascii="Calibri" w:eastAsia="Calibri" w:hAnsi="Calibri" w:cs="Arial"/>
                <w:b/>
                <w:bCs/>
                <w:sz w:val="28"/>
                <w:szCs w:val="28"/>
                <w:rtl/>
              </w:rPr>
              <w:t>البند (4): طريقة الدفع</w:t>
            </w:r>
          </w:p>
        </w:tc>
        <w:tc>
          <w:tcPr>
            <w:tcW w:w="4265" w:type="dxa"/>
            <w:shd w:val="clear" w:color="auto" w:fill="auto"/>
          </w:tcPr>
          <w:p w14:paraId="28F9EC3B" w14:textId="77777777" w:rsidR="009A1D5E" w:rsidRPr="00493B4F" w:rsidRDefault="009A1D5E" w:rsidP="00B61364">
            <w:pPr>
              <w:widowControl w:val="0"/>
              <w:spacing w:line="259" w:lineRule="auto"/>
              <w:rPr>
                <w:rFonts w:ascii="Calibri" w:eastAsia="Calibri" w:hAnsi="Calibri" w:cs="Arial"/>
                <w:b/>
                <w:bCs/>
                <w:sz w:val="28"/>
                <w:szCs w:val="28"/>
                <w:rtl/>
              </w:rPr>
            </w:pPr>
            <w:r w:rsidRPr="00493B4F">
              <w:rPr>
                <w:rFonts w:ascii="Calibri" w:eastAsia="Calibri" w:hAnsi="Calibri" w:cs="Arial"/>
                <w:b/>
                <w:bCs/>
                <w:sz w:val="28"/>
                <w:szCs w:val="28"/>
              </w:rPr>
              <w:t>Clause (4): Way/Terms of Payment</w:t>
            </w:r>
          </w:p>
        </w:tc>
      </w:tr>
    </w:tbl>
    <w:p w14:paraId="6C5BF79E" w14:textId="77777777" w:rsidR="008B40F5" w:rsidRPr="008B40F5" w:rsidRDefault="008B40F5" w:rsidP="008B40F5">
      <w:pPr>
        <w:rPr>
          <w:vanish/>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48"/>
      </w:tblGrid>
      <w:tr w:rsidR="000A4F59" w:rsidRPr="008B40F5" w14:paraId="186A9A71" w14:textId="77777777" w:rsidTr="008B40F5">
        <w:tc>
          <w:tcPr>
            <w:tcW w:w="4320" w:type="dxa"/>
            <w:shd w:val="clear" w:color="auto" w:fill="auto"/>
          </w:tcPr>
          <w:p w14:paraId="1F3763F5" w14:textId="77777777" w:rsidR="000A4F59" w:rsidRPr="008B40F5" w:rsidRDefault="000A4F59" w:rsidP="008B40F5">
            <w:pPr>
              <w:widowControl w:val="0"/>
              <w:numPr>
                <w:ilvl w:val="0"/>
                <w:numId w:val="11"/>
              </w:numPr>
              <w:bidi/>
              <w:jc w:val="lowKashida"/>
              <w:rPr>
                <w:sz w:val="28"/>
                <w:szCs w:val="28"/>
              </w:rPr>
            </w:pPr>
            <w:r w:rsidRPr="008B40F5">
              <w:rPr>
                <w:sz w:val="28"/>
                <w:szCs w:val="28"/>
                <w:highlight w:val="yellow"/>
                <w:rtl/>
              </w:rPr>
              <w:t>تدفع المؤسسة إلى المورد مستحقاته بموجب هذا العقد بعد توريد المعدات الثقيلة الموضحة بالبند رقم (2) من العقد، وبعد قيام المؤسسة بالتأكّد من مطابقتها للشروط والمواصفات وقبولها فنياً واستلامها مستودعياً وإصدار الشهادة اللازمة لذلك</w:t>
            </w:r>
            <w:r w:rsidRPr="008B40F5">
              <w:rPr>
                <w:sz w:val="28"/>
                <w:szCs w:val="28"/>
                <w:rtl/>
              </w:rPr>
              <w:t xml:space="preserve">، </w:t>
            </w:r>
            <w:r w:rsidRPr="008B40F5">
              <w:rPr>
                <w:sz w:val="28"/>
                <w:szCs w:val="28"/>
                <w:highlight w:val="cyan"/>
                <w:rtl/>
              </w:rPr>
              <w:t xml:space="preserve">وعلى المورد أن يتقدم للمؤسسة بفاتورة المطالبة الأصلية لكل معدة أو معدات مجتمعه ويرفق معها جميع المستندات المطلوبة </w:t>
            </w:r>
            <w:r w:rsidRPr="008B40F5">
              <w:rPr>
                <w:sz w:val="28"/>
                <w:szCs w:val="28"/>
                <w:highlight w:val="yellow"/>
                <w:rtl/>
              </w:rPr>
              <w:t>لصرف</w:t>
            </w:r>
            <w:r w:rsidRPr="008B40F5">
              <w:rPr>
                <w:sz w:val="28"/>
                <w:szCs w:val="28"/>
                <w:highlight w:val="cyan"/>
                <w:rtl/>
              </w:rPr>
              <w:t xml:space="preserve"> مستحقاته نظاماً</w:t>
            </w:r>
            <w:r w:rsidRPr="008B40F5">
              <w:rPr>
                <w:sz w:val="28"/>
                <w:szCs w:val="28"/>
                <w:rtl/>
              </w:rPr>
              <w:t xml:space="preserve">، </w:t>
            </w:r>
            <w:r w:rsidRPr="008B40F5">
              <w:rPr>
                <w:sz w:val="28"/>
                <w:szCs w:val="28"/>
                <w:highlight w:val="lightGray"/>
                <w:rtl/>
              </w:rPr>
              <w:t>ويحق للمؤسسة أن تحتجز نسبة (10%) عشرة في المائة من القيمة الكلية للعقد من مستحقات المورد</w:t>
            </w:r>
            <w:r w:rsidRPr="008B40F5">
              <w:rPr>
                <w:sz w:val="28"/>
                <w:szCs w:val="28"/>
                <w:rtl/>
              </w:rPr>
              <w:t xml:space="preserve"> </w:t>
            </w:r>
            <w:r w:rsidRPr="008B40F5">
              <w:rPr>
                <w:sz w:val="28"/>
                <w:szCs w:val="28"/>
                <w:highlight w:val="green"/>
                <w:rtl/>
              </w:rPr>
              <w:t>وتكون مستحقة الدفع عند وفاء المورد بكافة التزاماته التعاقدية وتقديم المستندات منها شهادة الزكاة والدخل النهائية وشهادة الوفاء والإلتزام الصادرة من مكتب التأمينات الإجتماعية المختص وكافة المستندات الأخرى التي تفرض الأنظمة تقديمها للمؤسسة.</w:t>
            </w:r>
          </w:p>
        </w:tc>
        <w:tc>
          <w:tcPr>
            <w:tcW w:w="4248" w:type="dxa"/>
            <w:shd w:val="clear" w:color="auto" w:fill="auto"/>
          </w:tcPr>
          <w:p w14:paraId="2B0275B6" w14:textId="77777777" w:rsidR="000A4F59" w:rsidRPr="008B40F5" w:rsidRDefault="000A4F59" w:rsidP="008B40F5">
            <w:pPr>
              <w:widowControl w:val="0"/>
              <w:numPr>
                <w:ilvl w:val="0"/>
                <w:numId w:val="13"/>
              </w:numPr>
              <w:ind w:left="450"/>
              <w:jc w:val="lowKashida"/>
              <w:rPr>
                <w:sz w:val="28"/>
                <w:szCs w:val="28"/>
                <w:rtl/>
              </w:rPr>
            </w:pPr>
            <w:r w:rsidRPr="008B40F5">
              <w:rPr>
                <w:sz w:val="28"/>
                <w:szCs w:val="28"/>
              </w:rPr>
              <w:t>The Corp. shall pay to Employer any amounts due to Supplier under this Contract after the heavy equipment described in clause (2)</w:t>
            </w:r>
            <w:r w:rsidR="00A62330" w:rsidRPr="008B40F5">
              <w:rPr>
                <w:sz w:val="28"/>
                <w:szCs w:val="28"/>
              </w:rPr>
              <w:t xml:space="preserve"> of this contract is supplied, and </w:t>
            </w:r>
            <w:r w:rsidR="00A62330" w:rsidRPr="008B40F5">
              <w:rPr>
                <w:sz w:val="28"/>
                <w:szCs w:val="28"/>
                <w:highlight w:val="yellow"/>
              </w:rPr>
              <w:t>the Corp</w:t>
            </w:r>
            <w:r w:rsidR="00A62330" w:rsidRPr="008B40F5">
              <w:rPr>
                <w:sz w:val="28"/>
                <w:szCs w:val="28"/>
              </w:rPr>
              <w:t>. makes sure that the equipment conforms to the conditions and specifications, technically accepts the equipment</w:t>
            </w:r>
            <w:r w:rsidR="00CA1398" w:rsidRPr="008B40F5">
              <w:rPr>
                <w:sz w:val="28"/>
                <w:szCs w:val="28"/>
              </w:rPr>
              <w:t xml:space="preserve">, receives it/them in the Corp.’s warehouses, and issues the related certificate. </w:t>
            </w:r>
            <w:r w:rsidR="00CA1398" w:rsidRPr="008B40F5">
              <w:rPr>
                <w:sz w:val="28"/>
                <w:szCs w:val="28"/>
                <w:highlight w:val="cyan"/>
              </w:rPr>
              <w:t xml:space="preserve">Supplier shall submit to the Corp. the original invoice of equipment/s </w:t>
            </w:r>
            <w:r w:rsidR="00CA1398" w:rsidRPr="008B40F5">
              <w:rPr>
                <w:sz w:val="28"/>
                <w:szCs w:val="28"/>
              </w:rPr>
              <w:t>with</w:t>
            </w:r>
            <w:r w:rsidR="00CA1398" w:rsidRPr="008B40F5">
              <w:rPr>
                <w:sz w:val="28"/>
                <w:szCs w:val="28"/>
                <w:highlight w:val="cyan"/>
              </w:rPr>
              <w:t xml:space="preserve"> all documents necessary for cashing his under mounts under law</w:t>
            </w:r>
            <w:r w:rsidR="00CA1398" w:rsidRPr="008B40F5">
              <w:rPr>
                <w:sz w:val="28"/>
                <w:szCs w:val="28"/>
              </w:rPr>
              <w:t xml:space="preserve">. </w:t>
            </w:r>
            <w:r w:rsidR="00CA1398" w:rsidRPr="008B40F5">
              <w:rPr>
                <w:sz w:val="28"/>
                <w:szCs w:val="28"/>
                <w:highlight w:val="lightGray"/>
              </w:rPr>
              <w:t>The Corp. may withhold an amount of 10% of the total contract price from the amounts due to Supplier</w:t>
            </w:r>
            <w:r w:rsidR="00CA1398" w:rsidRPr="008B40F5">
              <w:rPr>
                <w:sz w:val="28"/>
                <w:szCs w:val="28"/>
              </w:rPr>
              <w:t>. The withheld</w:t>
            </w:r>
            <w:r w:rsidR="00273B8D" w:rsidRPr="008B40F5">
              <w:rPr>
                <w:sz w:val="28"/>
                <w:szCs w:val="28"/>
              </w:rPr>
              <w:t>/ retained</w:t>
            </w:r>
            <w:r w:rsidR="00CA1398" w:rsidRPr="008B40F5">
              <w:rPr>
                <w:sz w:val="28"/>
                <w:szCs w:val="28"/>
              </w:rPr>
              <w:t xml:space="preserve"> amount </w:t>
            </w:r>
            <w:r w:rsidR="00273B8D" w:rsidRPr="008B40F5">
              <w:rPr>
                <w:sz w:val="28"/>
                <w:szCs w:val="28"/>
              </w:rPr>
              <w:t>is payable when Supplier meets all its obligations under the contract and submits the required documents inc</w:t>
            </w:r>
            <w:r w:rsidR="006A25B9" w:rsidRPr="008B40F5">
              <w:rPr>
                <w:sz w:val="28"/>
                <w:szCs w:val="28"/>
              </w:rPr>
              <w:t>l</w:t>
            </w:r>
            <w:r w:rsidR="00273B8D" w:rsidRPr="008B40F5">
              <w:rPr>
                <w:sz w:val="28"/>
                <w:szCs w:val="28"/>
              </w:rPr>
              <w:t xml:space="preserve">uding Zakat </w:t>
            </w:r>
            <w:r w:rsidR="00D215DD" w:rsidRPr="008B40F5">
              <w:rPr>
                <w:sz w:val="28"/>
                <w:szCs w:val="28"/>
              </w:rPr>
              <w:t xml:space="preserve">and final income certificate, performance and compliance certificate issued from the competent social insurance office, and other documents that must submitted to the Corp. under law. </w:t>
            </w:r>
          </w:p>
        </w:tc>
      </w:tr>
      <w:tr w:rsidR="000A4F59" w:rsidRPr="008B40F5" w14:paraId="250186BF" w14:textId="77777777" w:rsidTr="008B40F5">
        <w:tc>
          <w:tcPr>
            <w:tcW w:w="4320" w:type="dxa"/>
            <w:shd w:val="clear" w:color="auto" w:fill="auto"/>
          </w:tcPr>
          <w:p w14:paraId="4CB393ED" w14:textId="77777777" w:rsidR="000A4F59" w:rsidRPr="008B40F5" w:rsidRDefault="000A4F59" w:rsidP="008B40F5">
            <w:pPr>
              <w:widowControl w:val="0"/>
              <w:numPr>
                <w:ilvl w:val="0"/>
                <w:numId w:val="11"/>
              </w:numPr>
              <w:bidi/>
              <w:jc w:val="lowKashida"/>
              <w:rPr>
                <w:rFonts w:hint="cs"/>
                <w:sz w:val="28"/>
                <w:szCs w:val="28"/>
              </w:rPr>
            </w:pPr>
            <w:r w:rsidRPr="008B40F5">
              <w:rPr>
                <w:sz w:val="28"/>
                <w:szCs w:val="28"/>
                <w:highlight w:val="yellow"/>
                <w:rtl/>
              </w:rPr>
              <w:lastRenderedPageBreak/>
              <w:t>يقر</w:t>
            </w:r>
            <w:r w:rsidRPr="008B40F5">
              <w:rPr>
                <w:sz w:val="28"/>
                <w:szCs w:val="28"/>
                <w:rtl/>
              </w:rPr>
              <w:t xml:space="preserve"> المورد بأن دفع مستحقاته بموجب هذا العقد سيتم وفق ما هو مخصص للصرف سنوياً بميزانية </w:t>
            </w:r>
            <w:r w:rsidRPr="008B40F5">
              <w:rPr>
                <w:sz w:val="28"/>
                <w:szCs w:val="28"/>
                <w:highlight w:val="yellow"/>
                <w:rtl/>
              </w:rPr>
              <w:t>صاحب العمل</w:t>
            </w:r>
            <w:r w:rsidRPr="008B40F5">
              <w:rPr>
                <w:sz w:val="28"/>
                <w:szCs w:val="28"/>
                <w:rtl/>
              </w:rPr>
              <w:t xml:space="preserve"> دون تجاوز، وأنه لن يطالب بأي تعويض ينشأ عن تأخر صرف هذه المستحقات.</w:t>
            </w:r>
          </w:p>
        </w:tc>
        <w:tc>
          <w:tcPr>
            <w:tcW w:w="4248" w:type="dxa"/>
            <w:shd w:val="clear" w:color="auto" w:fill="auto"/>
          </w:tcPr>
          <w:p w14:paraId="203ED1C0" w14:textId="77777777" w:rsidR="000A4F59" w:rsidRPr="008B40F5" w:rsidRDefault="00D215DD" w:rsidP="008B40F5">
            <w:pPr>
              <w:widowControl w:val="0"/>
              <w:numPr>
                <w:ilvl w:val="0"/>
                <w:numId w:val="13"/>
              </w:numPr>
              <w:ind w:left="450"/>
              <w:jc w:val="lowKashida"/>
              <w:rPr>
                <w:sz w:val="28"/>
                <w:szCs w:val="28"/>
                <w:rtl/>
              </w:rPr>
            </w:pPr>
            <w:r w:rsidRPr="008B40F5">
              <w:rPr>
                <w:sz w:val="28"/>
                <w:szCs w:val="28"/>
                <w:lang w:bidi="ar-AE"/>
              </w:rPr>
              <w:t xml:space="preserve">Supplier </w:t>
            </w:r>
            <w:r w:rsidR="00583084" w:rsidRPr="008B40F5">
              <w:rPr>
                <w:sz w:val="28"/>
                <w:szCs w:val="28"/>
                <w:lang w:bidi="ar-AE"/>
              </w:rPr>
              <w:t>understand</w:t>
            </w:r>
            <w:r w:rsidRPr="008B40F5">
              <w:rPr>
                <w:sz w:val="28"/>
                <w:szCs w:val="28"/>
                <w:lang w:bidi="ar-AE"/>
              </w:rPr>
              <w:t>s that Supplier's due amounts under this C</w:t>
            </w:r>
            <w:r w:rsidR="00583084" w:rsidRPr="008B40F5">
              <w:rPr>
                <w:sz w:val="28"/>
                <w:szCs w:val="28"/>
                <w:lang w:bidi="ar-AE"/>
              </w:rPr>
              <w:t>ontract wi</w:t>
            </w:r>
            <w:r w:rsidRPr="008B40F5">
              <w:rPr>
                <w:sz w:val="28"/>
                <w:szCs w:val="28"/>
                <w:lang w:bidi="ar-AE"/>
              </w:rPr>
              <w:t>ll be paid in accordance with the limits allotted for payment annually in Employer's budget</w:t>
            </w:r>
            <w:r w:rsidR="00583084" w:rsidRPr="008B40F5">
              <w:rPr>
                <w:sz w:val="28"/>
                <w:szCs w:val="28"/>
                <w:lang w:bidi="ar-AE"/>
              </w:rPr>
              <w:t xml:space="preserve"> (the line item of the Corp.’s annual budget)</w:t>
            </w:r>
            <w:r w:rsidRPr="008B40F5">
              <w:rPr>
                <w:sz w:val="28"/>
                <w:szCs w:val="28"/>
                <w:lang w:bidi="ar-AE"/>
              </w:rPr>
              <w:t xml:space="preserve">, and Supplier shall </w:t>
            </w:r>
            <w:r w:rsidR="00583084" w:rsidRPr="008B40F5">
              <w:rPr>
                <w:sz w:val="28"/>
                <w:szCs w:val="28"/>
                <w:lang w:bidi="ar-AE"/>
              </w:rPr>
              <w:t xml:space="preserve">not claim </w:t>
            </w:r>
            <w:r w:rsidRPr="008B40F5">
              <w:rPr>
                <w:sz w:val="28"/>
                <w:szCs w:val="28"/>
                <w:lang w:bidi="ar-AE"/>
              </w:rPr>
              <w:t>damages for delay in</w:t>
            </w:r>
            <w:r w:rsidR="00583084" w:rsidRPr="008B40F5">
              <w:rPr>
                <w:sz w:val="28"/>
                <w:szCs w:val="28"/>
                <w:lang w:bidi="ar-AE"/>
              </w:rPr>
              <w:t>/ late</w:t>
            </w:r>
            <w:r w:rsidRPr="008B40F5">
              <w:rPr>
                <w:sz w:val="28"/>
                <w:szCs w:val="28"/>
                <w:lang w:bidi="ar-AE"/>
              </w:rPr>
              <w:t xml:space="preserve"> payment of these due amounts.</w:t>
            </w:r>
          </w:p>
        </w:tc>
      </w:tr>
      <w:tr w:rsidR="003D616D" w:rsidRPr="008B40F5" w14:paraId="383F82BC" w14:textId="77777777" w:rsidTr="008B40F5">
        <w:tc>
          <w:tcPr>
            <w:tcW w:w="4320" w:type="dxa"/>
            <w:shd w:val="clear" w:color="auto" w:fill="auto"/>
          </w:tcPr>
          <w:p w14:paraId="469B189D" w14:textId="77777777" w:rsidR="003D616D" w:rsidRPr="008B40F5" w:rsidRDefault="003D616D" w:rsidP="008B40F5">
            <w:pPr>
              <w:widowControl w:val="0"/>
              <w:numPr>
                <w:ilvl w:val="0"/>
                <w:numId w:val="11"/>
              </w:numPr>
              <w:bidi/>
              <w:jc w:val="lowKashida"/>
              <w:rPr>
                <w:sz w:val="28"/>
                <w:szCs w:val="28"/>
                <w:highlight w:val="yellow"/>
                <w:rtl/>
              </w:rPr>
            </w:pPr>
            <w:r w:rsidRPr="008B40F5">
              <w:rPr>
                <w:sz w:val="28"/>
                <w:szCs w:val="28"/>
                <w:highlight w:val="yellow"/>
                <w:rtl/>
              </w:rPr>
              <w:t>يتعهد</w:t>
            </w:r>
            <w:r w:rsidRPr="008B40F5">
              <w:rPr>
                <w:sz w:val="28"/>
                <w:szCs w:val="28"/>
                <w:rtl/>
              </w:rPr>
              <w:t xml:space="preserve"> المورد - إذا طلب منه ذلك - أن يرفق بفاتورة المطالبة شهادة المنشأ وتقرير يحتوي على المواصفات الفنية </w:t>
            </w:r>
            <w:r w:rsidRPr="008B40F5">
              <w:rPr>
                <w:sz w:val="28"/>
                <w:szCs w:val="28"/>
                <w:highlight w:val="yellow"/>
                <w:rtl/>
              </w:rPr>
              <w:t>مع</w:t>
            </w:r>
            <w:r w:rsidRPr="008B40F5">
              <w:rPr>
                <w:sz w:val="28"/>
                <w:szCs w:val="28"/>
                <w:rtl/>
              </w:rPr>
              <w:t xml:space="preserve"> الكاتلوجات والكتيبات المحتوية على كافة التفاصيل التي تمكن المؤسسة من صيانة و/أو فك و/أو إعادة تركيب المعدات الثقيلة التي وردت بموجب هذا العقد.</w:t>
            </w:r>
          </w:p>
        </w:tc>
        <w:tc>
          <w:tcPr>
            <w:tcW w:w="4248" w:type="dxa"/>
            <w:shd w:val="clear" w:color="auto" w:fill="auto"/>
          </w:tcPr>
          <w:p w14:paraId="470C26F6" w14:textId="77777777" w:rsidR="003D616D" w:rsidRPr="008B40F5" w:rsidRDefault="00702C24" w:rsidP="008B40F5">
            <w:pPr>
              <w:widowControl w:val="0"/>
              <w:numPr>
                <w:ilvl w:val="0"/>
                <w:numId w:val="13"/>
              </w:numPr>
              <w:ind w:left="450"/>
              <w:jc w:val="lowKashida"/>
              <w:rPr>
                <w:sz w:val="28"/>
                <w:szCs w:val="28"/>
                <w:lang w:bidi="ar-AE"/>
              </w:rPr>
            </w:pPr>
            <w:r w:rsidRPr="008B40F5">
              <w:rPr>
                <w:sz w:val="28"/>
                <w:szCs w:val="28"/>
                <w:lang w:bidi="ar-AE"/>
              </w:rPr>
              <w:t xml:space="preserve">If requested, Supplier </w:t>
            </w:r>
            <w:r w:rsidRPr="008B40F5">
              <w:rPr>
                <w:sz w:val="28"/>
                <w:szCs w:val="28"/>
                <w:highlight w:val="yellow"/>
                <w:lang w:bidi="ar-AE"/>
              </w:rPr>
              <w:t>shall</w:t>
            </w:r>
            <w:r w:rsidRPr="008B40F5">
              <w:rPr>
                <w:sz w:val="28"/>
                <w:szCs w:val="28"/>
                <w:lang w:bidi="ar-AE"/>
              </w:rPr>
              <w:t xml:space="preserve"> attach to the invoice the certificate of origin and a report containing technical specifications </w:t>
            </w:r>
            <w:r w:rsidRPr="008B40F5">
              <w:rPr>
                <w:sz w:val="28"/>
                <w:szCs w:val="28"/>
                <w:u w:val="single"/>
                <w:lang w:bidi="ar-AE"/>
              </w:rPr>
              <w:t>as well as</w:t>
            </w:r>
            <w:r w:rsidRPr="008B40F5">
              <w:rPr>
                <w:sz w:val="28"/>
                <w:szCs w:val="28"/>
                <w:lang w:bidi="ar-AE"/>
              </w:rPr>
              <w:t xml:space="preserve"> catalogues and manuals containing all particulars</w:t>
            </w:r>
            <w:r w:rsidR="00BB3932" w:rsidRPr="008B40F5">
              <w:rPr>
                <w:sz w:val="28"/>
                <w:szCs w:val="28"/>
                <w:lang w:bidi="ar-AE"/>
              </w:rPr>
              <w:t>/ details</w:t>
            </w:r>
            <w:r w:rsidRPr="008B40F5">
              <w:rPr>
                <w:sz w:val="28"/>
                <w:szCs w:val="28"/>
                <w:lang w:bidi="ar-AE"/>
              </w:rPr>
              <w:t xml:space="preserve"> that may enable the Corporation to maintain, dis</w:t>
            </w:r>
            <w:r w:rsidR="00BB3932" w:rsidRPr="008B40F5">
              <w:rPr>
                <w:sz w:val="28"/>
                <w:szCs w:val="28"/>
                <w:lang w:bidi="ar-AE"/>
              </w:rPr>
              <w:t>mant</w:t>
            </w:r>
            <w:r w:rsidRPr="008B40F5">
              <w:rPr>
                <w:sz w:val="28"/>
                <w:szCs w:val="28"/>
                <w:lang w:bidi="ar-AE"/>
              </w:rPr>
              <w:t>le</w:t>
            </w:r>
            <w:r w:rsidR="00BB3932" w:rsidRPr="008B40F5">
              <w:rPr>
                <w:sz w:val="28"/>
                <w:szCs w:val="28"/>
                <w:lang w:bidi="ar-AE"/>
              </w:rPr>
              <w:t>/disassemble</w:t>
            </w:r>
            <w:r w:rsidRPr="008B40F5">
              <w:rPr>
                <w:sz w:val="28"/>
                <w:szCs w:val="28"/>
                <w:lang w:bidi="ar-AE"/>
              </w:rPr>
              <w:t xml:space="preserve"> and/or re-install the heavy equipment supplied under this contract</w:t>
            </w:r>
            <w:r w:rsidRPr="008B40F5">
              <w:rPr>
                <w:sz w:val="28"/>
                <w:szCs w:val="28"/>
                <w:rtl/>
                <w:lang w:bidi="ar-AE"/>
              </w:rPr>
              <w:t>.</w:t>
            </w:r>
          </w:p>
        </w:tc>
      </w:tr>
    </w:tbl>
    <w:p w14:paraId="77873831" w14:textId="77777777" w:rsidR="004C2A56" w:rsidRDefault="004C2A56" w:rsidP="00B61364">
      <w:pPr>
        <w:widowControl w:val="0"/>
        <w:tabs>
          <w:tab w:val="right" w:pos="900"/>
          <w:tab w:val="right" w:pos="1041"/>
        </w:tabs>
        <w:bidi/>
        <w:jc w:val="lowKashida"/>
        <w:rPr>
          <w:rFonts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70"/>
      </w:tblGrid>
      <w:tr w:rsidR="00BB3932" w:rsidRPr="008B40F5" w14:paraId="792C9ECA" w14:textId="77777777" w:rsidTr="008B40F5">
        <w:tc>
          <w:tcPr>
            <w:tcW w:w="4359" w:type="dxa"/>
            <w:shd w:val="clear" w:color="auto" w:fill="auto"/>
          </w:tcPr>
          <w:p w14:paraId="19839E19" w14:textId="77777777" w:rsidR="00BB3932" w:rsidRPr="008B40F5" w:rsidRDefault="00BB3932" w:rsidP="008B40F5">
            <w:pPr>
              <w:widowControl w:val="0"/>
              <w:tabs>
                <w:tab w:val="right" w:pos="900"/>
                <w:tab w:val="right" w:pos="1041"/>
              </w:tabs>
              <w:bidi/>
              <w:jc w:val="lowKashida"/>
              <w:rPr>
                <w:b/>
                <w:bCs/>
                <w:sz w:val="28"/>
                <w:szCs w:val="28"/>
                <w:rtl/>
              </w:rPr>
            </w:pPr>
            <w:r w:rsidRPr="008B40F5">
              <w:rPr>
                <w:b/>
                <w:bCs/>
                <w:sz w:val="28"/>
                <w:szCs w:val="28"/>
                <w:rtl/>
              </w:rPr>
              <w:t>البند (5): التسليم والإستلام</w:t>
            </w:r>
          </w:p>
        </w:tc>
        <w:tc>
          <w:tcPr>
            <w:tcW w:w="4170" w:type="dxa"/>
            <w:shd w:val="clear" w:color="auto" w:fill="auto"/>
          </w:tcPr>
          <w:p w14:paraId="6954E6F1" w14:textId="77777777" w:rsidR="00BB3932" w:rsidRPr="008B40F5" w:rsidRDefault="00BB3932" w:rsidP="008B40F5">
            <w:pPr>
              <w:widowControl w:val="0"/>
              <w:tabs>
                <w:tab w:val="right" w:pos="900"/>
                <w:tab w:val="right" w:pos="1041"/>
              </w:tabs>
              <w:jc w:val="lowKashida"/>
              <w:rPr>
                <w:b/>
                <w:bCs/>
                <w:sz w:val="28"/>
                <w:szCs w:val="28"/>
                <w:rtl/>
              </w:rPr>
            </w:pPr>
            <w:r w:rsidRPr="008B40F5">
              <w:rPr>
                <w:b/>
                <w:bCs/>
                <w:sz w:val="28"/>
                <w:szCs w:val="28"/>
              </w:rPr>
              <w:t xml:space="preserve">Clause (5): </w:t>
            </w:r>
          </w:p>
        </w:tc>
      </w:tr>
      <w:tr w:rsidR="00BB3932" w:rsidRPr="008B40F5" w14:paraId="7BBF0B29" w14:textId="77777777" w:rsidTr="008B40F5">
        <w:tc>
          <w:tcPr>
            <w:tcW w:w="4359" w:type="dxa"/>
            <w:shd w:val="clear" w:color="auto" w:fill="auto"/>
          </w:tcPr>
          <w:p w14:paraId="3FD49329" w14:textId="77777777" w:rsidR="00BB3932" w:rsidRPr="008B40F5" w:rsidRDefault="00BB3932" w:rsidP="008B40F5">
            <w:pPr>
              <w:pStyle w:val="BodyText3"/>
              <w:jc w:val="both"/>
              <w:rPr>
                <w:rFonts w:cs="Times New Roman" w:hint="cs"/>
                <w:szCs w:val="28"/>
                <w:rtl/>
              </w:rPr>
            </w:pPr>
            <w:r w:rsidRPr="008B40F5">
              <w:rPr>
                <w:rFonts w:cs="Times New Roman"/>
                <w:szCs w:val="28"/>
                <w:highlight w:val="yellow"/>
                <w:rtl/>
              </w:rPr>
              <w:t xml:space="preserve">يقوم المورد بتسليم </w:t>
            </w:r>
            <w:r w:rsidRPr="008B40F5">
              <w:rPr>
                <w:rFonts w:cs="Times New Roman"/>
                <w:szCs w:val="28"/>
                <w:highlight w:val="yellow"/>
                <w:u w:val="single"/>
                <w:rtl/>
              </w:rPr>
              <w:t>المعدات الثقيلة المتعاقد عليها المطلوبة</w:t>
            </w:r>
            <w:r w:rsidRPr="008B40F5">
              <w:rPr>
                <w:rFonts w:cs="Times New Roman"/>
                <w:szCs w:val="28"/>
                <w:highlight w:val="yellow"/>
                <w:rtl/>
              </w:rPr>
              <w:t xml:space="preserve"> إلى المحطة/المحطات المعنية وبالمـواعيد المحددة بمـوجب العقد أو تلك التي تحددها المحطة أو حسب حاجة المؤسسة</w:t>
            </w:r>
            <w:r w:rsidRPr="008B40F5">
              <w:rPr>
                <w:rFonts w:cs="Times New Roman"/>
                <w:szCs w:val="28"/>
                <w:rtl/>
              </w:rPr>
              <w:t xml:space="preserve">، </w:t>
            </w:r>
            <w:r w:rsidRPr="008B40F5">
              <w:rPr>
                <w:rFonts w:cs="Times New Roman"/>
                <w:szCs w:val="28"/>
                <w:highlight w:val="cyan"/>
                <w:rtl/>
              </w:rPr>
              <w:t xml:space="preserve">وتقوم المؤسسة باتخاذ كافة الإجراءات اللازمة للتأكد من </w:t>
            </w:r>
            <w:r w:rsidRPr="008B40F5">
              <w:rPr>
                <w:rFonts w:cs="Times New Roman"/>
                <w:szCs w:val="28"/>
                <w:highlight w:val="yellow"/>
                <w:rtl/>
              </w:rPr>
              <w:t>صحتها</w:t>
            </w:r>
            <w:r w:rsidRPr="008B40F5">
              <w:rPr>
                <w:rFonts w:cs="Times New Roman"/>
                <w:szCs w:val="28"/>
                <w:highlight w:val="cyan"/>
                <w:rtl/>
              </w:rPr>
              <w:t xml:space="preserve"> ومطابقة المعدات الثقيلة للشروط والمواصفات</w:t>
            </w:r>
            <w:r w:rsidRPr="008B40F5">
              <w:rPr>
                <w:rFonts w:cs="Times New Roman"/>
                <w:szCs w:val="28"/>
                <w:rtl/>
              </w:rPr>
              <w:t xml:space="preserve">، وفي حالة ظهور أو اكتشاف نقص أو عيوب </w:t>
            </w:r>
            <w:r w:rsidRPr="008B40F5">
              <w:rPr>
                <w:rFonts w:cs="Times New Roman"/>
                <w:szCs w:val="28"/>
                <w:highlight w:val="yellow"/>
                <w:rtl/>
              </w:rPr>
              <w:t>غير مطابقة للشروط والمواصفات</w:t>
            </w:r>
            <w:r w:rsidRPr="008B40F5">
              <w:rPr>
                <w:rFonts w:cs="Times New Roman"/>
                <w:szCs w:val="28"/>
                <w:highlight w:val="lightGray"/>
                <w:rtl/>
              </w:rPr>
              <w:t xml:space="preserve"> فإن المورد يلتزم بتصحيح الوضع وفقاً لما تحدده المؤسسة</w:t>
            </w:r>
            <w:r w:rsidRPr="008B40F5">
              <w:rPr>
                <w:rFonts w:cs="Times New Roman"/>
                <w:szCs w:val="28"/>
                <w:rtl/>
              </w:rPr>
              <w:t>.</w:t>
            </w:r>
          </w:p>
        </w:tc>
        <w:tc>
          <w:tcPr>
            <w:tcW w:w="4170" w:type="dxa"/>
            <w:shd w:val="clear" w:color="auto" w:fill="auto"/>
          </w:tcPr>
          <w:p w14:paraId="591E5566" w14:textId="77777777" w:rsidR="00BB3932" w:rsidRPr="008B40F5" w:rsidRDefault="008F19F2" w:rsidP="008B40F5">
            <w:pPr>
              <w:pStyle w:val="BodyText3"/>
              <w:bidi w:val="0"/>
              <w:jc w:val="both"/>
              <w:rPr>
                <w:rFonts w:cs="Times New Roman"/>
                <w:szCs w:val="28"/>
                <w:rtl/>
              </w:rPr>
            </w:pPr>
            <w:proofErr w:type="gramStart"/>
            <w:r w:rsidRPr="008B40F5">
              <w:rPr>
                <w:rFonts w:cs="Times New Roman"/>
                <w:szCs w:val="28"/>
              </w:rPr>
              <w:t>Supplier</w:t>
            </w:r>
            <w:proofErr w:type="gramEnd"/>
            <w:r w:rsidRPr="008B40F5">
              <w:rPr>
                <w:rFonts w:cs="Times New Roman"/>
                <w:szCs w:val="28"/>
              </w:rPr>
              <w:t xml:space="preserve"> shall deliver the ordered heavy equipment subject of this contract to the designated station/s and at the dates specified in the contract or at such dates as may be specified by the station, or as the Corp. may need. </w:t>
            </w:r>
            <w:r w:rsidR="00BB3932" w:rsidRPr="008B40F5">
              <w:rPr>
                <w:rFonts w:cs="Times New Roman"/>
                <w:szCs w:val="28"/>
              </w:rPr>
              <w:t>The Corp</w:t>
            </w:r>
            <w:r w:rsidR="00D74333" w:rsidRPr="008B40F5">
              <w:rPr>
                <w:rFonts w:cs="Times New Roman"/>
                <w:szCs w:val="28"/>
              </w:rPr>
              <w:t>.</w:t>
            </w:r>
            <w:r w:rsidR="00BB3932" w:rsidRPr="008B40F5">
              <w:rPr>
                <w:rFonts w:cs="Times New Roman"/>
                <w:szCs w:val="28"/>
              </w:rPr>
              <w:t xml:space="preserve"> shall take all </w:t>
            </w:r>
            <w:r w:rsidR="00D74333" w:rsidRPr="008B40F5">
              <w:rPr>
                <w:rFonts w:cs="Times New Roman"/>
                <w:szCs w:val="28"/>
              </w:rPr>
              <w:t xml:space="preserve">the necessary </w:t>
            </w:r>
            <w:r w:rsidR="00BB3932" w:rsidRPr="008B40F5">
              <w:rPr>
                <w:rFonts w:cs="Times New Roman"/>
                <w:szCs w:val="28"/>
              </w:rPr>
              <w:t xml:space="preserve">action </w:t>
            </w:r>
            <w:r w:rsidR="00D74333" w:rsidRPr="008B40F5">
              <w:rPr>
                <w:rFonts w:cs="Times New Roman"/>
                <w:szCs w:val="28"/>
              </w:rPr>
              <w:t>to en</w:t>
            </w:r>
            <w:r w:rsidR="00BB3932" w:rsidRPr="008B40F5">
              <w:rPr>
                <w:rFonts w:cs="Times New Roman"/>
                <w:szCs w:val="28"/>
              </w:rPr>
              <w:t xml:space="preserve">sure that the </w:t>
            </w:r>
            <w:r w:rsidR="00D74333" w:rsidRPr="008B40F5">
              <w:rPr>
                <w:rFonts w:cs="Times New Roman"/>
                <w:szCs w:val="28"/>
              </w:rPr>
              <w:t xml:space="preserve">supplied </w:t>
            </w:r>
            <w:r w:rsidR="00BB3932" w:rsidRPr="008B40F5">
              <w:rPr>
                <w:rFonts w:cs="Times New Roman"/>
                <w:szCs w:val="28"/>
              </w:rPr>
              <w:t xml:space="preserve">heavy equipment </w:t>
            </w:r>
            <w:r w:rsidR="00D74333" w:rsidRPr="008B40F5">
              <w:rPr>
                <w:rFonts w:cs="Times New Roman"/>
                <w:szCs w:val="28"/>
              </w:rPr>
              <w:t xml:space="preserve">is </w:t>
            </w:r>
            <w:proofErr w:type="gramStart"/>
            <w:r w:rsidR="00D74333" w:rsidRPr="008B40F5">
              <w:rPr>
                <w:rFonts w:cs="Times New Roman"/>
                <w:szCs w:val="28"/>
              </w:rPr>
              <w:t>correct</w:t>
            </w:r>
            <w:r w:rsidR="00BB3932" w:rsidRPr="008B40F5">
              <w:rPr>
                <w:rFonts w:cs="Times New Roman"/>
                <w:szCs w:val="28"/>
              </w:rPr>
              <w:t xml:space="preserve">  and</w:t>
            </w:r>
            <w:proofErr w:type="gramEnd"/>
            <w:r w:rsidR="00BB3932" w:rsidRPr="008B40F5">
              <w:rPr>
                <w:rFonts w:cs="Times New Roman"/>
                <w:szCs w:val="28"/>
              </w:rPr>
              <w:t xml:space="preserve"> </w:t>
            </w:r>
            <w:proofErr w:type="gramStart"/>
            <w:r w:rsidR="00BB3932" w:rsidRPr="008B40F5">
              <w:rPr>
                <w:rFonts w:cs="Times New Roman"/>
                <w:szCs w:val="28"/>
              </w:rPr>
              <w:t>conform</w:t>
            </w:r>
            <w:proofErr w:type="gramEnd"/>
            <w:r w:rsidR="00BB3932" w:rsidRPr="008B40F5">
              <w:rPr>
                <w:rFonts w:cs="Times New Roman"/>
                <w:szCs w:val="28"/>
              </w:rPr>
              <w:t xml:space="preserve"> to the conditions and specifications.</w:t>
            </w:r>
            <w:r w:rsidR="00D74333" w:rsidRPr="008B40F5">
              <w:rPr>
                <w:rFonts w:cs="Times New Roman"/>
                <w:szCs w:val="28"/>
              </w:rPr>
              <w:t xml:space="preserve"> In case that a shortage or defect not conforming to the conditions and specifications appears and is </w:t>
            </w:r>
            <w:proofErr w:type="gramStart"/>
            <w:r w:rsidR="00D74333" w:rsidRPr="008B40F5">
              <w:rPr>
                <w:rFonts w:cs="Times New Roman"/>
                <w:szCs w:val="28"/>
              </w:rPr>
              <w:t>discovered,  Supplier</w:t>
            </w:r>
            <w:proofErr w:type="gramEnd"/>
            <w:r w:rsidR="00D74333" w:rsidRPr="008B40F5">
              <w:rPr>
                <w:rFonts w:cs="Times New Roman"/>
                <w:szCs w:val="28"/>
              </w:rPr>
              <w:t xml:space="preserve"> shall correct the situation as the Corp. may decide.</w:t>
            </w:r>
          </w:p>
        </w:tc>
      </w:tr>
    </w:tbl>
    <w:p w14:paraId="6B1C0D51" w14:textId="77777777" w:rsidR="004C2A56" w:rsidRDefault="004C2A56" w:rsidP="00B61364">
      <w:pPr>
        <w:pStyle w:val="BodyText3"/>
        <w:bidi w:val="0"/>
        <w:jc w:val="both"/>
        <w:rPr>
          <w:rFonts w:cs="Times New Roman"/>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241"/>
      </w:tblGrid>
      <w:tr w:rsidR="00981E3B" w:rsidRPr="008B40F5" w14:paraId="5A328435" w14:textId="77777777" w:rsidTr="008B40F5">
        <w:tc>
          <w:tcPr>
            <w:tcW w:w="4288" w:type="dxa"/>
            <w:shd w:val="clear" w:color="auto" w:fill="auto"/>
          </w:tcPr>
          <w:p w14:paraId="2E37CC25" w14:textId="77777777" w:rsidR="00981E3B" w:rsidRPr="008B40F5" w:rsidRDefault="00981E3B" w:rsidP="008B40F5">
            <w:pPr>
              <w:pStyle w:val="BodyText3"/>
              <w:jc w:val="both"/>
              <w:rPr>
                <w:rFonts w:cs="Times New Roman"/>
                <w:b/>
                <w:bCs/>
                <w:szCs w:val="28"/>
                <w:rtl/>
              </w:rPr>
            </w:pPr>
            <w:r w:rsidRPr="008B40F5">
              <w:rPr>
                <w:rFonts w:cs="Times New Roman"/>
                <w:b/>
                <w:bCs/>
                <w:szCs w:val="28"/>
                <w:rtl/>
              </w:rPr>
              <w:lastRenderedPageBreak/>
              <w:t>البند (6): غرامة التأخير</w:t>
            </w:r>
          </w:p>
        </w:tc>
        <w:tc>
          <w:tcPr>
            <w:tcW w:w="4241" w:type="dxa"/>
            <w:shd w:val="clear" w:color="auto" w:fill="auto"/>
          </w:tcPr>
          <w:p w14:paraId="2D9F7AB0" w14:textId="77777777" w:rsidR="00981E3B" w:rsidRPr="008B40F5" w:rsidRDefault="00981E3B" w:rsidP="008B40F5">
            <w:pPr>
              <w:pStyle w:val="BodyText3"/>
              <w:bidi w:val="0"/>
              <w:jc w:val="both"/>
              <w:rPr>
                <w:rFonts w:cs="Times New Roman"/>
                <w:b/>
                <w:bCs/>
                <w:szCs w:val="28"/>
                <w:rtl/>
              </w:rPr>
            </w:pPr>
            <w:r w:rsidRPr="008B40F5">
              <w:rPr>
                <w:rFonts w:cs="Times New Roman"/>
                <w:b/>
                <w:bCs/>
                <w:szCs w:val="28"/>
              </w:rPr>
              <w:t xml:space="preserve">Clause (6): Delay Penalty. </w:t>
            </w:r>
          </w:p>
        </w:tc>
      </w:tr>
      <w:tr w:rsidR="00981E3B" w:rsidRPr="008B40F5" w14:paraId="5246CA02" w14:textId="77777777" w:rsidTr="008B40F5">
        <w:tc>
          <w:tcPr>
            <w:tcW w:w="4288" w:type="dxa"/>
            <w:shd w:val="clear" w:color="auto" w:fill="auto"/>
          </w:tcPr>
          <w:p w14:paraId="5F06D006" w14:textId="77777777" w:rsidR="00981E3B" w:rsidRPr="008B40F5" w:rsidRDefault="00981E3B" w:rsidP="008B40F5">
            <w:pPr>
              <w:widowControl w:val="0"/>
              <w:tabs>
                <w:tab w:val="left" w:pos="425"/>
              </w:tabs>
              <w:bidi/>
              <w:jc w:val="lowKashida"/>
              <w:rPr>
                <w:rFonts w:hint="cs"/>
                <w:sz w:val="28"/>
                <w:szCs w:val="28"/>
                <w:rtl/>
              </w:rPr>
            </w:pPr>
            <w:r w:rsidRPr="008B40F5">
              <w:rPr>
                <w:sz w:val="28"/>
                <w:szCs w:val="28"/>
                <w:highlight w:val="yellow"/>
                <w:rtl/>
              </w:rPr>
              <w:t>إذا تأخر المورد أو فشل في التوريد عن المواعيد المحددة بموجب العقد، فيكون ملزما بدفع غرامة تأخير بواقع (1%) واحد بالمائة من قيمة الكمية التي تأخر في توريدها عن كل إسبوع تأخير بحيث لايزيد مجموع هذه الغرامات عند نهاية التوريد عن (6%) ستة بالمائة من قيمة العقـد الكلية</w:t>
            </w:r>
            <w:r w:rsidRPr="008B40F5">
              <w:rPr>
                <w:sz w:val="28"/>
                <w:szCs w:val="28"/>
                <w:rtl/>
              </w:rPr>
              <w:t xml:space="preserve">، </w:t>
            </w:r>
            <w:r w:rsidRPr="008B40F5">
              <w:rPr>
                <w:sz w:val="28"/>
                <w:szCs w:val="28"/>
                <w:highlight w:val="cyan"/>
                <w:rtl/>
              </w:rPr>
              <w:t>وذلك إضافه الى تحملـه لكافة الأضرار والخسائر التي تلحق بالمؤسسة أو المكاسب التي تفوتها ويكون إخلال المورد سبباً مباشراً فيها</w:t>
            </w:r>
            <w:r w:rsidRPr="008B40F5">
              <w:rPr>
                <w:sz w:val="28"/>
                <w:szCs w:val="28"/>
                <w:rtl/>
              </w:rPr>
              <w:t xml:space="preserve">، </w:t>
            </w:r>
            <w:r w:rsidRPr="008B40F5">
              <w:rPr>
                <w:sz w:val="28"/>
                <w:szCs w:val="28"/>
                <w:highlight w:val="lightGray"/>
                <w:rtl/>
              </w:rPr>
              <w:t>كما يجوز للمؤسسة في هذه الحالة أن تقوم بتأمين شراء كامل المعدات الثقيلة المطلوبة أو الجزء المتبقي منها لضمان تزويد المحطة/المحطات المعنية بحاجتها من المعدات الثقيلة من أي مصدر كان وبالثمن الذي تراه مناسباً</w:t>
            </w:r>
            <w:r w:rsidRPr="008B40F5">
              <w:rPr>
                <w:sz w:val="28"/>
                <w:szCs w:val="28"/>
                <w:rtl/>
              </w:rPr>
              <w:t xml:space="preserve"> </w:t>
            </w:r>
            <w:r w:rsidRPr="008B40F5">
              <w:rPr>
                <w:sz w:val="28"/>
                <w:szCs w:val="28"/>
                <w:highlight w:val="green"/>
                <w:u w:val="single"/>
                <w:rtl/>
              </w:rPr>
              <w:t>ثم الرجوع على المورد</w:t>
            </w:r>
            <w:r w:rsidRPr="008B40F5">
              <w:rPr>
                <w:sz w:val="28"/>
                <w:szCs w:val="28"/>
                <w:highlight w:val="green"/>
                <w:rtl/>
              </w:rPr>
              <w:t xml:space="preserve"> بفارق القيمتين وأية مصاريف أخرى أو نفقات إضافية تتكبدها المؤسسة نتيجة لذلك وفقاً لنظام والتعليمات الصادرة في هذا الخصوص</w:t>
            </w:r>
            <w:r w:rsidRPr="008B40F5">
              <w:rPr>
                <w:sz w:val="28"/>
                <w:szCs w:val="28"/>
                <w:rtl/>
              </w:rPr>
              <w:t>.</w:t>
            </w:r>
          </w:p>
        </w:tc>
        <w:tc>
          <w:tcPr>
            <w:tcW w:w="4241" w:type="dxa"/>
            <w:shd w:val="clear" w:color="auto" w:fill="auto"/>
          </w:tcPr>
          <w:p w14:paraId="2367702A" w14:textId="77777777" w:rsidR="00981E3B" w:rsidRPr="008B40F5" w:rsidRDefault="00FC7DA5" w:rsidP="008B40F5">
            <w:pPr>
              <w:widowControl w:val="0"/>
              <w:tabs>
                <w:tab w:val="left" w:pos="425"/>
              </w:tabs>
              <w:jc w:val="lowKashida"/>
              <w:rPr>
                <w:sz w:val="28"/>
                <w:szCs w:val="28"/>
                <w:rtl/>
              </w:rPr>
            </w:pPr>
            <w:r w:rsidRPr="008B40F5">
              <w:rPr>
                <w:sz w:val="28"/>
                <w:szCs w:val="28"/>
                <w:highlight w:val="yellow"/>
              </w:rPr>
              <w:t>If Supplier is late in supplying or fails to supply at the specified dates under the contract, Supplier shall pay a delay penalty of 1% of the value of the delayed quantity for each week of delay so that the total penalties should not exceed 6% of the total contract price at the end of supply</w:t>
            </w:r>
            <w:r w:rsidRPr="008B40F5">
              <w:rPr>
                <w:sz w:val="28"/>
                <w:szCs w:val="28"/>
              </w:rPr>
              <w:t xml:space="preserve">. </w:t>
            </w:r>
            <w:r w:rsidRPr="008B40F5">
              <w:rPr>
                <w:sz w:val="28"/>
                <w:szCs w:val="28"/>
                <w:highlight w:val="cyan"/>
              </w:rPr>
              <w:t xml:space="preserve">In addition, Supplier shall be liable for all the damages and losses caused to the Corp. or any profit </w:t>
            </w:r>
            <w:r w:rsidR="005D6051" w:rsidRPr="008B40F5">
              <w:rPr>
                <w:sz w:val="28"/>
                <w:szCs w:val="28"/>
                <w:highlight w:val="cyan"/>
              </w:rPr>
              <w:t>the Corp.</w:t>
            </w:r>
            <w:r w:rsidRPr="008B40F5">
              <w:rPr>
                <w:sz w:val="28"/>
                <w:szCs w:val="28"/>
                <w:highlight w:val="cyan"/>
              </w:rPr>
              <w:t xml:space="preserve"> may have </w:t>
            </w:r>
            <w:proofErr w:type="gramStart"/>
            <w:r w:rsidRPr="008B40F5">
              <w:rPr>
                <w:sz w:val="28"/>
                <w:szCs w:val="28"/>
                <w:highlight w:val="cyan"/>
              </w:rPr>
              <w:t>lost</w:t>
            </w:r>
            <w:proofErr w:type="gramEnd"/>
            <w:r w:rsidRPr="008B40F5">
              <w:rPr>
                <w:sz w:val="28"/>
                <w:szCs w:val="28"/>
                <w:highlight w:val="cyan"/>
              </w:rPr>
              <w:t xml:space="preserve"> and Supplier’s breach is blamed for such loss</w:t>
            </w:r>
            <w:r w:rsidRPr="008B40F5">
              <w:rPr>
                <w:sz w:val="28"/>
                <w:szCs w:val="28"/>
              </w:rPr>
              <w:t>.</w:t>
            </w:r>
            <w:r w:rsidR="00576C20" w:rsidRPr="008B40F5">
              <w:rPr>
                <w:sz w:val="28"/>
                <w:szCs w:val="28"/>
              </w:rPr>
              <w:t xml:space="preserve"> </w:t>
            </w:r>
            <w:r w:rsidR="00E73610" w:rsidRPr="008B40F5">
              <w:rPr>
                <w:sz w:val="28"/>
                <w:szCs w:val="28"/>
                <w:highlight w:val="lightGray"/>
              </w:rPr>
              <w:t xml:space="preserve">In this case, the Corp. may purchase all the ordered heavy equipment or the </w:t>
            </w:r>
            <w:r w:rsidR="00E73610" w:rsidRPr="008B40F5">
              <w:rPr>
                <w:sz w:val="28"/>
                <w:szCs w:val="28"/>
                <w:highlight w:val="lightGray"/>
                <w:u w:val="single"/>
              </w:rPr>
              <w:t>then</w:t>
            </w:r>
            <w:r w:rsidR="00E73610" w:rsidRPr="008B40F5">
              <w:rPr>
                <w:sz w:val="28"/>
                <w:szCs w:val="28"/>
                <w:highlight w:val="lightGray"/>
              </w:rPr>
              <w:t xml:space="preserve"> remaining part of </w:t>
            </w:r>
            <w:proofErr w:type="gramStart"/>
            <w:r w:rsidR="00E73610" w:rsidRPr="008B40F5">
              <w:rPr>
                <w:sz w:val="28"/>
                <w:szCs w:val="28"/>
                <w:highlight w:val="lightGray"/>
              </w:rPr>
              <w:t>them</w:t>
            </w:r>
            <w:proofErr w:type="gramEnd"/>
            <w:r w:rsidR="00C87117" w:rsidRPr="008B40F5">
              <w:rPr>
                <w:sz w:val="28"/>
                <w:szCs w:val="28"/>
                <w:highlight w:val="lightGray"/>
              </w:rPr>
              <w:t xml:space="preserve"> to</w:t>
            </w:r>
            <w:r w:rsidR="00C87117" w:rsidRPr="008B40F5">
              <w:rPr>
                <w:sz w:val="28"/>
                <w:szCs w:val="28"/>
                <w:highlight w:val="lightGray"/>
                <w:lang w:bidi="ar-OM"/>
              </w:rPr>
              <w:t xml:space="preserve"> ensure that the designated station/s is provided with the required/ needed heavy equipment</w:t>
            </w:r>
            <w:r w:rsidR="00C87117" w:rsidRPr="008B40F5">
              <w:rPr>
                <w:sz w:val="28"/>
                <w:szCs w:val="28"/>
                <w:lang w:bidi="ar-OM"/>
              </w:rPr>
              <w:t>.</w:t>
            </w:r>
            <w:r w:rsidR="0084640F" w:rsidRPr="008B40F5">
              <w:rPr>
                <w:sz w:val="28"/>
                <w:szCs w:val="28"/>
                <w:lang w:bidi="ar-OM"/>
              </w:rPr>
              <w:t xml:space="preserve"> </w:t>
            </w:r>
            <w:r w:rsidR="0084640F" w:rsidRPr="008B40F5">
              <w:rPr>
                <w:sz w:val="28"/>
                <w:szCs w:val="28"/>
                <w:highlight w:val="green"/>
                <w:lang w:bidi="ar-OM"/>
              </w:rPr>
              <w:t xml:space="preserve">The Corp. </w:t>
            </w:r>
            <w:r w:rsidR="00110EFC" w:rsidRPr="008B40F5">
              <w:rPr>
                <w:sz w:val="28"/>
                <w:szCs w:val="28"/>
                <w:highlight w:val="green"/>
                <w:lang w:bidi="ar-OM"/>
              </w:rPr>
              <w:t>then, may make recourse against Supplier for the balance between the two values and any resulting expenses or additional costs borne</w:t>
            </w:r>
            <w:r w:rsidR="00A77E03" w:rsidRPr="008B40F5">
              <w:rPr>
                <w:sz w:val="28"/>
                <w:szCs w:val="28"/>
                <w:highlight w:val="green"/>
                <w:lang w:bidi="ar-OM"/>
              </w:rPr>
              <w:t>/ incurred</w:t>
            </w:r>
            <w:r w:rsidR="00110EFC" w:rsidRPr="008B40F5">
              <w:rPr>
                <w:sz w:val="28"/>
                <w:szCs w:val="28"/>
                <w:highlight w:val="green"/>
                <w:lang w:bidi="ar-OM"/>
              </w:rPr>
              <w:t xml:space="preserve"> by</w:t>
            </w:r>
            <w:r w:rsidR="00A77E03" w:rsidRPr="008B40F5">
              <w:rPr>
                <w:sz w:val="28"/>
                <w:szCs w:val="28"/>
                <w:highlight w:val="green"/>
                <w:lang w:bidi="ar-OM"/>
              </w:rPr>
              <w:t>/ inflicted upon</w:t>
            </w:r>
            <w:r w:rsidR="00110EFC" w:rsidRPr="008B40F5">
              <w:rPr>
                <w:sz w:val="28"/>
                <w:szCs w:val="28"/>
                <w:highlight w:val="green"/>
                <w:lang w:bidi="ar-OM"/>
              </w:rPr>
              <w:t xml:space="preserve"> the Corp. in accordance with the applicable law and instructions issued in this connection</w:t>
            </w:r>
            <w:r w:rsidR="00110EFC" w:rsidRPr="008B40F5">
              <w:rPr>
                <w:sz w:val="28"/>
                <w:szCs w:val="28"/>
                <w:lang w:bidi="ar-OM"/>
              </w:rPr>
              <w:t>.</w:t>
            </w:r>
          </w:p>
        </w:tc>
      </w:tr>
      <w:tr w:rsidR="00E73610" w:rsidRPr="008B40F5" w14:paraId="2F878F15" w14:textId="77777777" w:rsidTr="008B40F5">
        <w:tc>
          <w:tcPr>
            <w:tcW w:w="4288" w:type="dxa"/>
            <w:shd w:val="clear" w:color="auto" w:fill="auto"/>
          </w:tcPr>
          <w:p w14:paraId="00C084E6" w14:textId="77777777" w:rsidR="00E73610" w:rsidRPr="008B40F5" w:rsidRDefault="00E73610" w:rsidP="008B40F5">
            <w:pPr>
              <w:widowControl w:val="0"/>
              <w:tabs>
                <w:tab w:val="left" w:pos="425"/>
              </w:tabs>
              <w:bidi/>
              <w:jc w:val="lowKashida"/>
              <w:rPr>
                <w:rFonts w:hint="cs"/>
                <w:sz w:val="28"/>
                <w:szCs w:val="28"/>
                <w:highlight w:val="yellow"/>
                <w:rtl/>
                <w:lang w:bidi="ar-OM"/>
              </w:rPr>
            </w:pPr>
            <w:r w:rsidRPr="008B40F5">
              <w:rPr>
                <w:rFonts w:hint="cs"/>
                <w:sz w:val="28"/>
                <w:szCs w:val="28"/>
                <w:highlight w:val="yellow"/>
                <w:rtl/>
                <w:lang w:bidi="ar-OM"/>
              </w:rPr>
              <w:t xml:space="preserve">لضمان تزويد المحطة </w:t>
            </w:r>
            <w:r w:rsidRPr="008B40F5">
              <w:rPr>
                <w:rFonts w:hint="cs"/>
                <w:sz w:val="28"/>
                <w:szCs w:val="28"/>
                <w:highlight w:val="cyan"/>
                <w:rtl/>
                <w:lang w:bidi="ar-OM"/>
              </w:rPr>
              <w:t xml:space="preserve">بحاجتها من المعدات الثقيلة </w:t>
            </w:r>
          </w:p>
        </w:tc>
        <w:tc>
          <w:tcPr>
            <w:tcW w:w="4241" w:type="dxa"/>
            <w:shd w:val="clear" w:color="auto" w:fill="auto"/>
          </w:tcPr>
          <w:p w14:paraId="74B71AAF" w14:textId="77777777" w:rsidR="00E73610" w:rsidRPr="008B40F5" w:rsidRDefault="00E73610" w:rsidP="008B40F5">
            <w:pPr>
              <w:widowControl w:val="0"/>
              <w:tabs>
                <w:tab w:val="left" w:pos="425"/>
              </w:tabs>
              <w:jc w:val="lowKashida"/>
              <w:rPr>
                <w:sz w:val="28"/>
                <w:szCs w:val="28"/>
                <w:highlight w:val="yellow"/>
                <w:lang w:bidi="ar-OM"/>
              </w:rPr>
            </w:pPr>
            <w:r w:rsidRPr="008B40F5">
              <w:rPr>
                <w:sz w:val="28"/>
                <w:szCs w:val="28"/>
                <w:lang w:bidi="ar-OM"/>
              </w:rPr>
              <w:t xml:space="preserve">To ensure that the station is provided with the required/ needed </w:t>
            </w:r>
            <w:r w:rsidR="00C87117" w:rsidRPr="008B40F5">
              <w:rPr>
                <w:sz w:val="28"/>
                <w:szCs w:val="28"/>
                <w:lang w:bidi="ar-OM"/>
              </w:rPr>
              <w:t>heavy equipment</w:t>
            </w:r>
            <w:r w:rsidRPr="008B40F5">
              <w:rPr>
                <w:sz w:val="28"/>
                <w:szCs w:val="28"/>
                <w:lang w:bidi="ar-OM"/>
              </w:rPr>
              <w:t>.</w:t>
            </w:r>
          </w:p>
        </w:tc>
      </w:tr>
      <w:tr w:rsidR="00C87117" w:rsidRPr="008B40F5" w14:paraId="123BC3FE" w14:textId="77777777" w:rsidTr="008B40F5">
        <w:tc>
          <w:tcPr>
            <w:tcW w:w="4288" w:type="dxa"/>
            <w:shd w:val="clear" w:color="auto" w:fill="auto"/>
          </w:tcPr>
          <w:p w14:paraId="7E88E008" w14:textId="77777777" w:rsidR="00C87117" w:rsidRPr="008B40F5" w:rsidRDefault="00C87117" w:rsidP="008B40F5">
            <w:pPr>
              <w:widowControl w:val="0"/>
              <w:tabs>
                <w:tab w:val="left" w:pos="425"/>
              </w:tabs>
              <w:bidi/>
              <w:jc w:val="lowKashida"/>
              <w:rPr>
                <w:rFonts w:hint="cs"/>
                <w:sz w:val="28"/>
                <w:szCs w:val="28"/>
                <w:highlight w:val="yellow"/>
                <w:rtl/>
                <w:lang w:bidi="ar-OM"/>
              </w:rPr>
            </w:pPr>
            <w:r w:rsidRPr="008B40F5">
              <w:rPr>
                <w:rFonts w:hint="cs"/>
                <w:sz w:val="28"/>
                <w:szCs w:val="28"/>
                <w:highlight w:val="lightGray"/>
                <w:u w:val="single"/>
                <w:rtl/>
                <w:lang w:bidi="ar-OM"/>
              </w:rPr>
              <w:t>لضمان تزويد المحطة/ المحطات بحاجتها</w:t>
            </w:r>
            <w:r w:rsidRPr="008B40F5">
              <w:rPr>
                <w:rFonts w:hint="cs"/>
                <w:sz w:val="28"/>
                <w:szCs w:val="28"/>
                <w:highlight w:val="lightGray"/>
                <w:rtl/>
                <w:lang w:bidi="ar-OM"/>
              </w:rPr>
              <w:t xml:space="preserve"> من المعدات الثقيلة من أي مصدر كان</w:t>
            </w:r>
          </w:p>
        </w:tc>
        <w:tc>
          <w:tcPr>
            <w:tcW w:w="4241" w:type="dxa"/>
            <w:shd w:val="clear" w:color="auto" w:fill="auto"/>
          </w:tcPr>
          <w:p w14:paraId="64079714" w14:textId="77777777" w:rsidR="00C87117" w:rsidRPr="008B40F5" w:rsidRDefault="00C87117" w:rsidP="008B40F5">
            <w:pPr>
              <w:widowControl w:val="0"/>
              <w:tabs>
                <w:tab w:val="left" w:pos="425"/>
              </w:tabs>
              <w:jc w:val="lowKashida"/>
              <w:rPr>
                <w:sz w:val="28"/>
                <w:szCs w:val="28"/>
                <w:highlight w:val="yellow"/>
                <w:lang w:bidi="ar-OM"/>
              </w:rPr>
            </w:pPr>
            <w:r w:rsidRPr="008B40F5">
              <w:rPr>
                <w:sz w:val="28"/>
                <w:szCs w:val="28"/>
                <w:lang w:bidi="ar-OM"/>
              </w:rPr>
              <w:t>To ensure that the designated station</w:t>
            </w:r>
            <w:r w:rsidR="00A77E03" w:rsidRPr="008B40F5">
              <w:rPr>
                <w:sz w:val="28"/>
                <w:szCs w:val="28"/>
                <w:lang w:bidi="ar-OM"/>
              </w:rPr>
              <w:t>(s)</w:t>
            </w:r>
            <w:r w:rsidRPr="008B40F5">
              <w:rPr>
                <w:sz w:val="28"/>
                <w:szCs w:val="28"/>
                <w:lang w:bidi="ar-OM"/>
              </w:rPr>
              <w:t xml:space="preserve"> is provided</w:t>
            </w:r>
            <w:r w:rsidR="00A77E03" w:rsidRPr="008B40F5">
              <w:rPr>
                <w:sz w:val="28"/>
                <w:szCs w:val="28"/>
                <w:lang w:bidi="ar-OM"/>
              </w:rPr>
              <w:t>/ supplied</w:t>
            </w:r>
            <w:r w:rsidRPr="008B40F5">
              <w:rPr>
                <w:sz w:val="28"/>
                <w:szCs w:val="28"/>
                <w:lang w:bidi="ar-OM"/>
              </w:rPr>
              <w:t xml:space="preserve"> with the required/ needed heavy equipment from any source whatsoever.</w:t>
            </w:r>
          </w:p>
        </w:tc>
      </w:tr>
    </w:tbl>
    <w:p w14:paraId="19DAA611" w14:textId="77777777" w:rsidR="004C2A56" w:rsidRDefault="004C2A56" w:rsidP="00B61364">
      <w:pPr>
        <w:widowControl w:val="0"/>
        <w:tabs>
          <w:tab w:val="left" w:pos="425"/>
        </w:tabs>
        <w:bidi/>
        <w:jc w:val="lowKashida"/>
        <w:rPr>
          <w:rFonts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262"/>
      </w:tblGrid>
      <w:tr w:rsidR="00627751" w:rsidRPr="008B40F5" w14:paraId="1E9B8FF8" w14:textId="77777777" w:rsidTr="008B40F5">
        <w:tc>
          <w:tcPr>
            <w:tcW w:w="4267" w:type="dxa"/>
            <w:shd w:val="clear" w:color="auto" w:fill="auto"/>
          </w:tcPr>
          <w:p w14:paraId="742195E4" w14:textId="77777777" w:rsidR="00627751" w:rsidRPr="008B40F5" w:rsidRDefault="00627751" w:rsidP="008B40F5">
            <w:pPr>
              <w:widowControl w:val="0"/>
              <w:tabs>
                <w:tab w:val="left" w:pos="425"/>
              </w:tabs>
              <w:bidi/>
              <w:jc w:val="lowKashida"/>
              <w:rPr>
                <w:rFonts w:hint="cs"/>
                <w:b/>
                <w:bCs/>
                <w:sz w:val="28"/>
                <w:szCs w:val="28"/>
                <w:rtl/>
              </w:rPr>
            </w:pPr>
            <w:r w:rsidRPr="008B40F5">
              <w:rPr>
                <w:b/>
                <w:bCs/>
                <w:sz w:val="28"/>
                <w:szCs w:val="28"/>
                <w:rtl/>
              </w:rPr>
              <w:t>البند (7): الزيادة والنقصان في نطاق العقد</w:t>
            </w:r>
          </w:p>
        </w:tc>
        <w:tc>
          <w:tcPr>
            <w:tcW w:w="4262" w:type="dxa"/>
            <w:shd w:val="clear" w:color="auto" w:fill="auto"/>
          </w:tcPr>
          <w:p w14:paraId="4780431D" w14:textId="77777777" w:rsidR="00627751" w:rsidRPr="008B40F5" w:rsidRDefault="00754143" w:rsidP="008B40F5">
            <w:pPr>
              <w:widowControl w:val="0"/>
              <w:tabs>
                <w:tab w:val="left" w:pos="425"/>
              </w:tabs>
              <w:jc w:val="lowKashida"/>
              <w:rPr>
                <w:b/>
                <w:bCs/>
                <w:sz w:val="28"/>
                <w:szCs w:val="28"/>
                <w:rtl/>
              </w:rPr>
            </w:pPr>
            <w:r w:rsidRPr="008B40F5">
              <w:rPr>
                <w:b/>
                <w:bCs/>
                <w:sz w:val="28"/>
                <w:szCs w:val="28"/>
              </w:rPr>
              <w:t xml:space="preserve">Clause (7): </w:t>
            </w:r>
            <w:r w:rsidR="00AF1E3C" w:rsidRPr="008B40F5">
              <w:rPr>
                <w:b/>
                <w:bCs/>
                <w:sz w:val="28"/>
                <w:szCs w:val="28"/>
              </w:rPr>
              <w:t>Increasing and reducing the scope of contract</w:t>
            </w:r>
          </w:p>
        </w:tc>
      </w:tr>
      <w:tr w:rsidR="00627751" w:rsidRPr="008B40F5" w14:paraId="4EE57C51" w14:textId="77777777" w:rsidTr="008B40F5">
        <w:tc>
          <w:tcPr>
            <w:tcW w:w="4267" w:type="dxa"/>
            <w:shd w:val="clear" w:color="auto" w:fill="auto"/>
          </w:tcPr>
          <w:p w14:paraId="50EEEE2A" w14:textId="77777777" w:rsidR="00627751" w:rsidRPr="008B40F5" w:rsidRDefault="00627751" w:rsidP="008B40F5">
            <w:pPr>
              <w:widowControl w:val="0"/>
              <w:tabs>
                <w:tab w:val="left" w:pos="425"/>
              </w:tabs>
              <w:bidi/>
              <w:jc w:val="lowKashida"/>
              <w:rPr>
                <w:rFonts w:hint="cs"/>
                <w:sz w:val="28"/>
                <w:szCs w:val="28"/>
                <w:rtl/>
              </w:rPr>
            </w:pPr>
            <w:r w:rsidRPr="008B40F5">
              <w:rPr>
                <w:sz w:val="28"/>
                <w:szCs w:val="28"/>
                <w:highlight w:val="yellow"/>
                <w:rtl/>
              </w:rPr>
              <w:t xml:space="preserve">يحق للمؤسسة - وفي أي وقت خلال مدة سريان هذا العقد - أن تزيد من مجموع </w:t>
            </w:r>
            <w:r w:rsidRPr="008B40F5">
              <w:rPr>
                <w:color w:val="FF0000"/>
                <w:sz w:val="28"/>
                <w:szCs w:val="28"/>
                <w:highlight w:val="yellow"/>
                <w:rtl/>
              </w:rPr>
              <w:t>إلتزامات</w:t>
            </w:r>
            <w:r w:rsidRPr="008B40F5">
              <w:rPr>
                <w:sz w:val="28"/>
                <w:szCs w:val="28"/>
                <w:highlight w:val="yellow"/>
                <w:rtl/>
              </w:rPr>
              <w:t xml:space="preserve"> المورد بموجب العقد بما لا يزيد عن </w:t>
            </w:r>
            <w:r w:rsidRPr="008B40F5">
              <w:rPr>
                <w:sz w:val="28"/>
                <w:szCs w:val="28"/>
                <w:highlight w:val="yellow"/>
                <w:rtl/>
              </w:rPr>
              <w:lastRenderedPageBreak/>
              <w:t xml:space="preserve">(10%) عشرة بالمائة </w:t>
            </w:r>
            <w:r w:rsidRPr="008B40F5">
              <w:rPr>
                <w:color w:val="FF0000"/>
                <w:sz w:val="28"/>
                <w:szCs w:val="28"/>
                <w:highlight w:val="yellow"/>
                <w:rtl/>
              </w:rPr>
              <w:t>و/أو</w:t>
            </w:r>
            <w:r w:rsidRPr="008B40F5">
              <w:rPr>
                <w:sz w:val="28"/>
                <w:szCs w:val="28"/>
                <w:highlight w:val="yellow"/>
                <w:rtl/>
              </w:rPr>
              <w:t xml:space="preserve"> تنقصها في حدود (20%) عشرون بالمائة من قيمة العقد الكلية وبنفس الشروط والأسعار المتفق عليها بموجب هذا العقد</w:t>
            </w:r>
            <w:r w:rsidRPr="008B40F5">
              <w:rPr>
                <w:sz w:val="28"/>
                <w:szCs w:val="28"/>
                <w:rtl/>
              </w:rPr>
              <w:t xml:space="preserve">، </w:t>
            </w:r>
            <w:r w:rsidRPr="008B40F5">
              <w:rPr>
                <w:sz w:val="28"/>
                <w:szCs w:val="28"/>
                <w:highlight w:val="cyan"/>
                <w:rtl/>
              </w:rPr>
              <w:t>وإذا صدر قرار التكليف في وقت لا يسمح بالتوريد خلال المدة المتبقية من العقد فإن المؤسسة ستقوم بإتخاذ الإجراءات اللازمة نحو تمديد مدة العقد، مع مراعاة القرارات والتعاميم والتعليمات الصادرة بهذا الخصوص</w:t>
            </w:r>
            <w:r w:rsidRPr="008B40F5">
              <w:rPr>
                <w:sz w:val="28"/>
                <w:szCs w:val="28"/>
                <w:rtl/>
              </w:rPr>
              <w:t xml:space="preserve"> </w:t>
            </w:r>
            <w:r w:rsidRPr="008B40F5">
              <w:rPr>
                <w:sz w:val="28"/>
                <w:szCs w:val="28"/>
                <w:highlight w:val="green"/>
                <w:rtl/>
              </w:rPr>
              <w:t>على أن يجري في هذه كل الأحوال تعديل قيمة العقد تبعاً لذلك</w:t>
            </w:r>
            <w:r w:rsidRPr="008B40F5">
              <w:rPr>
                <w:sz w:val="28"/>
                <w:szCs w:val="28"/>
                <w:rtl/>
              </w:rPr>
              <w:t>.</w:t>
            </w:r>
          </w:p>
        </w:tc>
        <w:tc>
          <w:tcPr>
            <w:tcW w:w="4262" w:type="dxa"/>
            <w:shd w:val="clear" w:color="auto" w:fill="auto"/>
          </w:tcPr>
          <w:p w14:paraId="7933AFA0" w14:textId="77777777" w:rsidR="00627751" w:rsidRPr="008B40F5" w:rsidRDefault="00AF1E3C" w:rsidP="008B40F5">
            <w:pPr>
              <w:widowControl w:val="0"/>
              <w:tabs>
                <w:tab w:val="left" w:pos="425"/>
              </w:tabs>
              <w:jc w:val="lowKashida"/>
              <w:rPr>
                <w:sz w:val="28"/>
                <w:szCs w:val="28"/>
                <w:rtl/>
              </w:rPr>
            </w:pPr>
            <w:r w:rsidRPr="008B40F5">
              <w:rPr>
                <w:sz w:val="28"/>
                <w:szCs w:val="28"/>
                <w:highlight w:val="yellow"/>
              </w:rPr>
              <w:lastRenderedPageBreak/>
              <w:t xml:space="preserve">The Corp. may, at any time during the contract’s term/ duration, increase the Supplier’s total </w:t>
            </w:r>
            <w:r w:rsidRPr="008B40F5">
              <w:rPr>
                <w:sz w:val="28"/>
                <w:szCs w:val="28"/>
                <w:highlight w:val="yellow"/>
              </w:rPr>
              <w:lastRenderedPageBreak/>
              <w:t xml:space="preserve">obligations under the contract by a maximum of ten percent (10%) </w:t>
            </w:r>
            <w:r w:rsidRPr="008B40F5">
              <w:rPr>
                <w:sz w:val="28"/>
                <w:szCs w:val="28"/>
                <w:highlight w:val="green"/>
              </w:rPr>
              <w:t xml:space="preserve">and/or </w:t>
            </w:r>
            <w:r w:rsidRPr="008B40F5">
              <w:rPr>
                <w:sz w:val="28"/>
                <w:szCs w:val="28"/>
                <w:highlight w:val="yellow"/>
              </w:rPr>
              <w:t xml:space="preserve">reduce them by a maximum of twenty percent </w:t>
            </w:r>
            <w:r w:rsidR="00002931" w:rsidRPr="008B40F5">
              <w:rPr>
                <w:sz w:val="28"/>
                <w:szCs w:val="28"/>
                <w:highlight w:val="yellow"/>
              </w:rPr>
              <w:t>(20%) of the total</w:t>
            </w:r>
            <w:r w:rsidR="00840850" w:rsidRPr="008B40F5">
              <w:rPr>
                <w:sz w:val="28"/>
                <w:szCs w:val="28"/>
                <w:highlight w:val="yellow"/>
              </w:rPr>
              <w:t xml:space="preserve"> price of the contract at the same conditions and prices agreed upon in the contract</w:t>
            </w:r>
            <w:r w:rsidR="00840850" w:rsidRPr="008B40F5">
              <w:rPr>
                <w:sz w:val="28"/>
                <w:szCs w:val="28"/>
              </w:rPr>
              <w:t xml:space="preserve">. </w:t>
            </w:r>
            <w:r w:rsidR="00840850" w:rsidRPr="008B40F5">
              <w:rPr>
                <w:sz w:val="28"/>
                <w:szCs w:val="28"/>
                <w:highlight w:val="cyan"/>
                <w:u w:val="single"/>
              </w:rPr>
              <w:t>If the decision to increase or reduce Supplier’s obligations is issued at short notice/ at a time not appropriate for supply</w:t>
            </w:r>
            <w:r w:rsidR="00840850" w:rsidRPr="008B40F5">
              <w:rPr>
                <w:sz w:val="28"/>
                <w:szCs w:val="28"/>
                <w:highlight w:val="cyan"/>
              </w:rPr>
              <w:t xml:space="preserve"> during the remaining period of the contract term, the Corp. will take the necessary action to extend the contract term with due regard to the related decisions, circulars, and instructions</w:t>
            </w:r>
            <w:r w:rsidR="00840850" w:rsidRPr="008B40F5">
              <w:rPr>
                <w:sz w:val="28"/>
                <w:szCs w:val="28"/>
              </w:rPr>
              <w:t xml:space="preserve">. </w:t>
            </w:r>
            <w:r w:rsidR="00840850" w:rsidRPr="008B40F5">
              <w:rPr>
                <w:sz w:val="28"/>
                <w:szCs w:val="28"/>
                <w:highlight w:val="green"/>
              </w:rPr>
              <w:t>In all cases, the contract price will be adjusted accordingly</w:t>
            </w:r>
            <w:r w:rsidR="00840850" w:rsidRPr="008B40F5">
              <w:rPr>
                <w:sz w:val="28"/>
                <w:szCs w:val="28"/>
              </w:rPr>
              <w:t xml:space="preserve">. </w:t>
            </w:r>
            <w:r w:rsidR="00002931" w:rsidRPr="008B40F5">
              <w:rPr>
                <w:sz w:val="28"/>
                <w:szCs w:val="28"/>
              </w:rPr>
              <w:t xml:space="preserve"> </w:t>
            </w:r>
          </w:p>
        </w:tc>
      </w:tr>
    </w:tbl>
    <w:p w14:paraId="54DF1E8B" w14:textId="77777777" w:rsidR="004C2A56" w:rsidRDefault="004C2A56" w:rsidP="00B61364">
      <w:pPr>
        <w:widowControl w:val="0"/>
        <w:tabs>
          <w:tab w:val="left" w:pos="425"/>
        </w:tabs>
        <w:bidi/>
        <w:jc w:val="lowKashida"/>
        <w:rPr>
          <w:rFonts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262"/>
      </w:tblGrid>
      <w:tr w:rsidR="005C5DD2" w:rsidRPr="008B40F5" w14:paraId="397A8384" w14:textId="77777777" w:rsidTr="008B40F5">
        <w:tc>
          <w:tcPr>
            <w:tcW w:w="4267" w:type="dxa"/>
            <w:shd w:val="clear" w:color="auto" w:fill="auto"/>
          </w:tcPr>
          <w:p w14:paraId="0EA3A2A6" w14:textId="77777777" w:rsidR="005C5DD2" w:rsidRPr="008B40F5" w:rsidRDefault="005C5DD2" w:rsidP="008B40F5">
            <w:pPr>
              <w:widowControl w:val="0"/>
              <w:tabs>
                <w:tab w:val="left" w:pos="425"/>
              </w:tabs>
              <w:bidi/>
              <w:jc w:val="lowKashida"/>
              <w:rPr>
                <w:b/>
                <w:bCs/>
                <w:sz w:val="28"/>
                <w:szCs w:val="28"/>
              </w:rPr>
            </w:pPr>
            <w:r w:rsidRPr="008B40F5">
              <w:rPr>
                <w:b/>
                <w:bCs/>
                <w:sz w:val="28"/>
                <w:szCs w:val="28"/>
                <w:rtl/>
              </w:rPr>
              <w:t>البند (8): عدم تحويل الحقوق والإلتزامات</w:t>
            </w:r>
          </w:p>
        </w:tc>
        <w:tc>
          <w:tcPr>
            <w:tcW w:w="4262" w:type="dxa"/>
            <w:shd w:val="clear" w:color="auto" w:fill="auto"/>
          </w:tcPr>
          <w:p w14:paraId="36A38037" w14:textId="77777777" w:rsidR="005C5DD2" w:rsidRPr="008B40F5" w:rsidRDefault="00020D2D" w:rsidP="008B40F5">
            <w:pPr>
              <w:widowControl w:val="0"/>
              <w:tabs>
                <w:tab w:val="left" w:pos="425"/>
              </w:tabs>
              <w:jc w:val="lowKashida"/>
              <w:rPr>
                <w:b/>
                <w:bCs/>
                <w:sz w:val="28"/>
                <w:szCs w:val="28"/>
                <w:rtl/>
              </w:rPr>
            </w:pPr>
            <w:r w:rsidRPr="008B40F5">
              <w:rPr>
                <w:b/>
                <w:bCs/>
                <w:sz w:val="28"/>
                <w:szCs w:val="28"/>
              </w:rPr>
              <w:t xml:space="preserve">Clause (8): </w:t>
            </w:r>
          </w:p>
        </w:tc>
      </w:tr>
      <w:tr w:rsidR="005C5DD2" w:rsidRPr="008B40F5" w14:paraId="387B5BC1" w14:textId="77777777" w:rsidTr="008B40F5">
        <w:tc>
          <w:tcPr>
            <w:tcW w:w="4267" w:type="dxa"/>
            <w:shd w:val="clear" w:color="auto" w:fill="auto"/>
          </w:tcPr>
          <w:p w14:paraId="2C142802" w14:textId="77777777" w:rsidR="005C5DD2" w:rsidRPr="008B40F5" w:rsidRDefault="005C5DD2" w:rsidP="008B40F5">
            <w:pPr>
              <w:widowControl w:val="0"/>
              <w:tabs>
                <w:tab w:val="left" w:pos="425"/>
              </w:tabs>
              <w:bidi/>
              <w:jc w:val="lowKashida"/>
              <w:rPr>
                <w:sz w:val="28"/>
                <w:szCs w:val="28"/>
              </w:rPr>
            </w:pPr>
            <w:r w:rsidRPr="008B40F5">
              <w:rPr>
                <w:sz w:val="28"/>
                <w:szCs w:val="28"/>
                <w:highlight w:val="yellow"/>
                <w:rtl/>
              </w:rPr>
              <w:t>لا يجوز للمورد أن يحّول أو أن يتنازل عن كل أو بعض الحقوق والإلتزامات المترتبة عليه أو يتعاقد من الباطن لتنفيذه أو تنفيذ جزء منه مالم يحصل على موافقة خطيه مسبقة من المؤسسة على ذلك</w:t>
            </w:r>
            <w:r w:rsidRPr="008B40F5">
              <w:rPr>
                <w:sz w:val="28"/>
                <w:szCs w:val="28"/>
                <w:highlight w:val="cyan"/>
                <w:rtl/>
              </w:rPr>
              <w:t xml:space="preserve">، وفي جميع الأحوال </w:t>
            </w:r>
            <w:r w:rsidRPr="008B40F5">
              <w:rPr>
                <w:sz w:val="28"/>
                <w:szCs w:val="28"/>
                <w:highlight w:val="lightGray"/>
                <w:rtl/>
              </w:rPr>
              <w:t>يبقى المورد مسئولا تجاه المؤسسة</w:t>
            </w:r>
            <w:r w:rsidRPr="008B40F5">
              <w:rPr>
                <w:sz w:val="28"/>
                <w:szCs w:val="28"/>
                <w:highlight w:val="cyan"/>
                <w:rtl/>
              </w:rPr>
              <w:t xml:space="preserve"> عن تنفيذ هذا العقد بالتكافل وبالتضامن والإنفراد مع المتنازل إليه أو المتعاقد معه من الباطن</w:t>
            </w:r>
            <w:r w:rsidRPr="008B40F5">
              <w:rPr>
                <w:sz w:val="28"/>
                <w:szCs w:val="28"/>
                <w:rtl/>
              </w:rPr>
              <w:t>.</w:t>
            </w:r>
          </w:p>
        </w:tc>
        <w:tc>
          <w:tcPr>
            <w:tcW w:w="4262" w:type="dxa"/>
            <w:shd w:val="clear" w:color="auto" w:fill="auto"/>
          </w:tcPr>
          <w:p w14:paraId="1C4FB264" w14:textId="77777777" w:rsidR="005C5DD2" w:rsidRPr="008B40F5" w:rsidRDefault="005C5DD2" w:rsidP="008B40F5">
            <w:pPr>
              <w:widowControl w:val="0"/>
              <w:tabs>
                <w:tab w:val="left" w:pos="425"/>
              </w:tabs>
              <w:jc w:val="lowKashida"/>
              <w:rPr>
                <w:sz w:val="28"/>
                <w:szCs w:val="28"/>
                <w:rtl/>
              </w:rPr>
            </w:pPr>
            <w:r w:rsidRPr="008B40F5">
              <w:rPr>
                <w:sz w:val="28"/>
                <w:szCs w:val="28"/>
              </w:rPr>
              <w:t xml:space="preserve">Supplier may not assign or </w:t>
            </w:r>
            <w:r w:rsidR="00020D2D" w:rsidRPr="008B40F5">
              <w:rPr>
                <w:sz w:val="28"/>
                <w:szCs w:val="28"/>
              </w:rPr>
              <w:t xml:space="preserve">transfer </w:t>
            </w:r>
            <w:r w:rsidRPr="008B40F5">
              <w:rPr>
                <w:sz w:val="28"/>
                <w:szCs w:val="28"/>
              </w:rPr>
              <w:t xml:space="preserve">any or </w:t>
            </w:r>
            <w:proofErr w:type="gramStart"/>
            <w:r w:rsidRPr="008B40F5">
              <w:rPr>
                <w:sz w:val="28"/>
                <w:szCs w:val="28"/>
              </w:rPr>
              <w:t>all of</w:t>
            </w:r>
            <w:proofErr w:type="gramEnd"/>
            <w:r w:rsidRPr="008B40F5">
              <w:rPr>
                <w:sz w:val="28"/>
                <w:szCs w:val="28"/>
              </w:rPr>
              <w:t xml:space="preserve"> its rights and obligations or subcontract </w:t>
            </w:r>
            <w:r w:rsidR="00020D2D" w:rsidRPr="008B40F5">
              <w:rPr>
                <w:sz w:val="28"/>
                <w:szCs w:val="28"/>
              </w:rPr>
              <w:t xml:space="preserve">any or all of the contract’s </w:t>
            </w:r>
            <w:r w:rsidRPr="008B40F5">
              <w:rPr>
                <w:sz w:val="28"/>
                <w:szCs w:val="28"/>
              </w:rPr>
              <w:t xml:space="preserve">works unless Supplier obtains prior written approval to this effect from the Corporation. In all </w:t>
            </w:r>
            <w:r w:rsidR="00020D2D" w:rsidRPr="008B40F5">
              <w:rPr>
                <w:sz w:val="28"/>
                <w:szCs w:val="28"/>
              </w:rPr>
              <w:t>case</w:t>
            </w:r>
            <w:r w:rsidRPr="008B40F5">
              <w:rPr>
                <w:sz w:val="28"/>
                <w:szCs w:val="28"/>
              </w:rPr>
              <w:t xml:space="preserve">s, Supplier </w:t>
            </w:r>
            <w:r w:rsidR="00BA6A7A" w:rsidRPr="008B40F5">
              <w:rPr>
                <w:sz w:val="28"/>
                <w:szCs w:val="28"/>
              </w:rPr>
              <w:t xml:space="preserve">will continue/ </w:t>
            </w:r>
            <w:r w:rsidR="00020D2D" w:rsidRPr="008B40F5">
              <w:rPr>
                <w:sz w:val="28"/>
                <w:szCs w:val="28"/>
              </w:rPr>
              <w:t xml:space="preserve">continues </w:t>
            </w:r>
            <w:r w:rsidR="00B402D1" w:rsidRPr="008B40F5">
              <w:rPr>
                <w:sz w:val="28"/>
                <w:szCs w:val="28"/>
              </w:rPr>
              <w:t xml:space="preserve">to be liable jointly and severally with the assignee or the subcontractor </w:t>
            </w:r>
            <w:r w:rsidRPr="008B40F5">
              <w:rPr>
                <w:sz w:val="28"/>
                <w:szCs w:val="28"/>
              </w:rPr>
              <w:t>to the Corporation for the performance of the works.</w:t>
            </w:r>
          </w:p>
        </w:tc>
      </w:tr>
    </w:tbl>
    <w:p w14:paraId="6F7BC225" w14:textId="77777777" w:rsidR="00F53333" w:rsidRPr="00E54891" w:rsidRDefault="00F53333" w:rsidP="00B61364">
      <w:pPr>
        <w:widowControl w:val="0"/>
        <w:tabs>
          <w:tab w:val="left" w:pos="425"/>
        </w:tabs>
        <w:jc w:val="lowKashida"/>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4281"/>
      </w:tblGrid>
      <w:tr w:rsidR="00BA6A7A" w:rsidRPr="008B40F5" w14:paraId="7B43416A" w14:textId="77777777" w:rsidTr="008B40F5">
        <w:tc>
          <w:tcPr>
            <w:tcW w:w="4281" w:type="dxa"/>
            <w:shd w:val="clear" w:color="auto" w:fill="auto"/>
          </w:tcPr>
          <w:p w14:paraId="79D3E6C5" w14:textId="77777777" w:rsidR="00BA6A7A" w:rsidRPr="008B40F5" w:rsidRDefault="00BA6A7A" w:rsidP="008B40F5">
            <w:pPr>
              <w:pStyle w:val="Heading4"/>
              <w:tabs>
                <w:tab w:val="left" w:pos="6828"/>
              </w:tabs>
              <w:spacing w:line="240" w:lineRule="auto"/>
              <w:jc w:val="both"/>
              <w:rPr>
                <w:rFonts w:cs="Times New Roman"/>
                <w:sz w:val="28"/>
                <w:szCs w:val="28"/>
                <w:u w:val="none"/>
                <w:rtl/>
              </w:rPr>
            </w:pPr>
            <w:r w:rsidRPr="008B40F5">
              <w:rPr>
                <w:rFonts w:cs="Times New Roman"/>
                <w:sz w:val="28"/>
                <w:szCs w:val="28"/>
                <w:u w:val="none"/>
                <w:rtl/>
              </w:rPr>
              <w:t>البند (9): الضمان النهائي</w:t>
            </w:r>
            <w:r w:rsidRPr="008B40F5">
              <w:rPr>
                <w:rFonts w:cs="Times New Roman"/>
                <w:sz w:val="28"/>
                <w:szCs w:val="28"/>
                <w:u w:val="none"/>
                <w:rtl/>
              </w:rPr>
              <w:tab/>
            </w:r>
          </w:p>
        </w:tc>
        <w:tc>
          <w:tcPr>
            <w:tcW w:w="4281" w:type="dxa"/>
            <w:shd w:val="clear" w:color="auto" w:fill="auto"/>
          </w:tcPr>
          <w:p w14:paraId="514911F8" w14:textId="77777777" w:rsidR="00BA6A7A" w:rsidRPr="008B40F5" w:rsidRDefault="007462ED" w:rsidP="008B40F5">
            <w:pPr>
              <w:pStyle w:val="Heading4"/>
              <w:tabs>
                <w:tab w:val="left" w:pos="6828"/>
              </w:tabs>
              <w:bidi w:val="0"/>
              <w:spacing w:line="240" w:lineRule="auto"/>
              <w:jc w:val="both"/>
              <w:rPr>
                <w:rFonts w:cs="Times New Roman"/>
                <w:sz w:val="28"/>
                <w:szCs w:val="28"/>
                <w:u w:val="none"/>
                <w:rtl/>
              </w:rPr>
            </w:pPr>
            <w:r w:rsidRPr="008B40F5">
              <w:rPr>
                <w:rFonts w:cs="Times New Roman"/>
                <w:sz w:val="28"/>
                <w:szCs w:val="28"/>
                <w:u w:val="none"/>
              </w:rPr>
              <w:t xml:space="preserve">Clause (9): Final Guaranty </w:t>
            </w:r>
          </w:p>
        </w:tc>
      </w:tr>
      <w:tr w:rsidR="00BA6A7A" w:rsidRPr="008B40F5" w14:paraId="1B4F949F" w14:textId="77777777" w:rsidTr="008B40F5">
        <w:tc>
          <w:tcPr>
            <w:tcW w:w="4281" w:type="dxa"/>
            <w:shd w:val="clear" w:color="auto" w:fill="auto"/>
          </w:tcPr>
          <w:p w14:paraId="5E31760B" w14:textId="77777777" w:rsidR="00BA6A7A" w:rsidRPr="008B40F5" w:rsidRDefault="00BA6A7A" w:rsidP="008B40F5">
            <w:pPr>
              <w:pStyle w:val="BodyText2"/>
              <w:spacing w:line="240" w:lineRule="auto"/>
              <w:jc w:val="both"/>
              <w:rPr>
                <w:rFonts w:cs="Times New Roman" w:hint="cs"/>
                <w:sz w:val="28"/>
                <w:szCs w:val="28"/>
                <w:rtl/>
              </w:rPr>
            </w:pPr>
            <w:r w:rsidRPr="008B40F5">
              <w:rPr>
                <w:rFonts w:cs="Times New Roman"/>
                <w:sz w:val="28"/>
                <w:szCs w:val="28"/>
                <w:rtl/>
              </w:rPr>
              <w:t>قـدم المورد للمؤسسة خطاب ضمان بنكي نهائي غير مشروط وغير قابل للنقض برقم (--------) وتاريخ --/--/------- الموافق --/--/------- الصادر من</w:t>
            </w:r>
            <w:r w:rsidRPr="008B40F5">
              <w:rPr>
                <w:rFonts w:cs="Times New Roman"/>
                <w:sz w:val="28"/>
                <w:szCs w:val="28"/>
              </w:rPr>
              <w:t xml:space="preserve"> </w:t>
            </w:r>
            <w:r w:rsidRPr="008B40F5">
              <w:rPr>
                <w:rFonts w:cs="Times New Roman"/>
                <w:sz w:val="28"/>
                <w:szCs w:val="28"/>
                <w:rtl/>
              </w:rPr>
              <w:t xml:space="preserve">----------- بما يمثل (5%) خمسة في </w:t>
            </w:r>
            <w:proofErr w:type="gramStart"/>
            <w:r w:rsidRPr="008B40F5">
              <w:rPr>
                <w:rFonts w:cs="Times New Roman"/>
                <w:sz w:val="28"/>
                <w:szCs w:val="28"/>
                <w:rtl/>
              </w:rPr>
              <w:t>المائة</w:t>
            </w:r>
            <w:proofErr w:type="gramEnd"/>
            <w:r w:rsidRPr="008B40F5">
              <w:rPr>
                <w:rFonts w:cs="Times New Roman"/>
                <w:sz w:val="28"/>
                <w:szCs w:val="28"/>
                <w:rtl/>
              </w:rPr>
              <w:t xml:space="preserve"> من قيمة العقد الكلية ضماناً لحسن تنفيذه لإلتزاماته التعاقدية وساري المفعول ونافذاً حتى نهاية يـوم ---------------</w:t>
            </w:r>
          </w:p>
        </w:tc>
        <w:tc>
          <w:tcPr>
            <w:tcW w:w="4281" w:type="dxa"/>
            <w:shd w:val="clear" w:color="auto" w:fill="auto"/>
          </w:tcPr>
          <w:p w14:paraId="2A8A6BA0" w14:textId="77777777" w:rsidR="00BA6A7A" w:rsidRPr="008B40F5" w:rsidRDefault="007462ED" w:rsidP="008B40F5">
            <w:pPr>
              <w:pStyle w:val="BodyText2"/>
              <w:bidi w:val="0"/>
              <w:spacing w:line="240" w:lineRule="auto"/>
              <w:jc w:val="both"/>
              <w:rPr>
                <w:rFonts w:cs="Times New Roman"/>
                <w:sz w:val="28"/>
                <w:szCs w:val="28"/>
                <w:rtl/>
              </w:rPr>
            </w:pPr>
            <w:r w:rsidRPr="008B40F5">
              <w:rPr>
                <w:rFonts w:cs="Times New Roman"/>
                <w:sz w:val="28"/>
                <w:szCs w:val="28"/>
              </w:rPr>
              <w:t xml:space="preserve">Supplier </w:t>
            </w:r>
            <w:r w:rsidR="007F443A" w:rsidRPr="008B40F5">
              <w:rPr>
                <w:rFonts w:cs="Times New Roman"/>
                <w:sz w:val="28"/>
                <w:szCs w:val="28"/>
              </w:rPr>
              <w:t xml:space="preserve">has submitted to the Corp. a final, unconditional and irrevocable bank letter of </w:t>
            </w:r>
            <w:proofErr w:type="gramStart"/>
            <w:r w:rsidR="007F443A" w:rsidRPr="008B40F5">
              <w:rPr>
                <w:rFonts w:cs="Times New Roman"/>
                <w:sz w:val="28"/>
                <w:szCs w:val="28"/>
              </w:rPr>
              <w:t>guarantee</w:t>
            </w:r>
            <w:proofErr w:type="gramEnd"/>
            <w:r w:rsidR="007F443A" w:rsidRPr="008B40F5">
              <w:rPr>
                <w:rFonts w:cs="Times New Roman"/>
                <w:sz w:val="28"/>
                <w:szCs w:val="28"/>
              </w:rPr>
              <w:t xml:space="preserve"> number xx, dated xx (xx) issued from xxx in an amount of 5% of the total value of the contract as guarantee for good performance of its/ their obligations under the contract and valid and binding till </w:t>
            </w:r>
            <w:r w:rsidR="007F443A" w:rsidRPr="008B40F5">
              <w:rPr>
                <w:rFonts w:cs="Times New Roman"/>
                <w:sz w:val="28"/>
                <w:szCs w:val="28"/>
              </w:rPr>
              <w:lastRenderedPageBreak/>
              <w:t>the end of xxx.</w:t>
            </w:r>
            <w:r w:rsidRPr="008B40F5">
              <w:rPr>
                <w:rFonts w:cs="Times New Roman"/>
                <w:sz w:val="28"/>
                <w:szCs w:val="28"/>
              </w:rPr>
              <w:t xml:space="preserve"> </w:t>
            </w:r>
          </w:p>
        </w:tc>
      </w:tr>
    </w:tbl>
    <w:p w14:paraId="570553C7" w14:textId="77777777" w:rsidR="004C2A56" w:rsidRDefault="004C2A56" w:rsidP="00B61364">
      <w:pPr>
        <w:pStyle w:val="BodyText2"/>
        <w:spacing w:line="240" w:lineRule="auto"/>
        <w:jc w:val="both"/>
        <w:rPr>
          <w:rFonts w:cs="Times New Roman"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262"/>
      </w:tblGrid>
      <w:tr w:rsidR="007F443A" w:rsidRPr="008B40F5" w14:paraId="035212EA" w14:textId="77777777" w:rsidTr="008B40F5">
        <w:tc>
          <w:tcPr>
            <w:tcW w:w="4267" w:type="dxa"/>
            <w:shd w:val="clear" w:color="auto" w:fill="auto"/>
          </w:tcPr>
          <w:p w14:paraId="026BE618" w14:textId="77777777" w:rsidR="007F443A" w:rsidRPr="008B40F5" w:rsidRDefault="007F443A" w:rsidP="008B40F5">
            <w:pPr>
              <w:pStyle w:val="BodyText2"/>
              <w:spacing w:line="240" w:lineRule="auto"/>
              <w:jc w:val="both"/>
              <w:rPr>
                <w:rFonts w:cs="Times New Roman"/>
                <w:b/>
                <w:bCs/>
                <w:sz w:val="28"/>
                <w:szCs w:val="28"/>
                <w:rtl/>
              </w:rPr>
            </w:pPr>
            <w:r w:rsidRPr="008B40F5">
              <w:rPr>
                <w:rFonts w:cs="Times New Roman"/>
                <w:b/>
                <w:bCs/>
                <w:sz w:val="28"/>
                <w:szCs w:val="28"/>
                <w:rtl/>
              </w:rPr>
              <w:t xml:space="preserve">البند (10): </w:t>
            </w:r>
            <w:r w:rsidRPr="008B40F5">
              <w:rPr>
                <w:rFonts w:cs="Times New Roman"/>
                <w:b/>
                <w:bCs/>
                <w:sz w:val="28"/>
                <w:szCs w:val="28"/>
                <w:highlight w:val="yellow"/>
                <w:rtl/>
              </w:rPr>
              <w:t>إنهاء وفسخ</w:t>
            </w:r>
            <w:r w:rsidRPr="008B40F5">
              <w:rPr>
                <w:rFonts w:cs="Times New Roman"/>
                <w:b/>
                <w:bCs/>
                <w:sz w:val="28"/>
                <w:szCs w:val="28"/>
                <w:rtl/>
              </w:rPr>
              <w:t xml:space="preserve"> العقد</w:t>
            </w:r>
          </w:p>
        </w:tc>
        <w:tc>
          <w:tcPr>
            <w:tcW w:w="4262" w:type="dxa"/>
            <w:shd w:val="clear" w:color="auto" w:fill="auto"/>
          </w:tcPr>
          <w:p w14:paraId="0066D04F" w14:textId="77777777" w:rsidR="007F443A" w:rsidRPr="008B40F5" w:rsidRDefault="007F443A" w:rsidP="008B40F5">
            <w:pPr>
              <w:pStyle w:val="BodyText2"/>
              <w:bidi w:val="0"/>
              <w:spacing w:line="240" w:lineRule="auto"/>
              <w:jc w:val="both"/>
              <w:rPr>
                <w:rFonts w:cs="Times New Roman"/>
                <w:b/>
                <w:bCs/>
                <w:sz w:val="28"/>
                <w:szCs w:val="28"/>
                <w:rtl/>
              </w:rPr>
            </w:pPr>
            <w:r w:rsidRPr="008B40F5">
              <w:rPr>
                <w:rFonts w:cs="Times New Roman"/>
                <w:b/>
                <w:bCs/>
                <w:sz w:val="28"/>
                <w:szCs w:val="28"/>
              </w:rPr>
              <w:t xml:space="preserve">Clause (10): </w:t>
            </w:r>
            <w:r w:rsidR="009A1D5E" w:rsidRPr="008B40F5">
              <w:rPr>
                <w:rFonts w:cs="Times New Roman"/>
                <w:b/>
                <w:bCs/>
                <w:sz w:val="28"/>
                <w:szCs w:val="28"/>
              </w:rPr>
              <w:t>T</w:t>
            </w:r>
            <w:r w:rsidRPr="008B40F5">
              <w:rPr>
                <w:rFonts w:cs="Times New Roman"/>
                <w:b/>
                <w:bCs/>
                <w:sz w:val="28"/>
                <w:szCs w:val="28"/>
              </w:rPr>
              <w:t>ermination</w:t>
            </w:r>
          </w:p>
        </w:tc>
      </w:tr>
      <w:tr w:rsidR="007F443A" w:rsidRPr="008B40F5" w14:paraId="30A95989" w14:textId="77777777" w:rsidTr="008B40F5">
        <w:tc>
          <w:tcPr>
            <w:tcW w:w="4267" w:type="dxa"/>
            <w:shd w:val="clear" w:color="auto" w:fill="auto"/>
          </w:tcPr>
          <w:p w14:paraId="7EAC458F" w14:textId="77777777" w:rsidR="007F443A" w:rsidRPr="008B40F5" w:rsidRDefault="007F443A" w:rsidP="008B40F5">
            <w:pPr>
              <w:widowControl w:val="0"/>
              <w:bidi/>
              <w:jc w:val="lowKashida"/>
              <w:rPr>
                <w:sz w:val="28"/>
                <w:szCs w:val="28"/>
                <w:rtl/>
              </w:rPr>
            </w:pPr>
            <w:proofErr w:type="gramStart"/>
            <w:r w:rsidRPr="008B40F5">
              <w:rPr>
                <w:sz w:val="28"/>
                <w:szCs w:val="28"/>
                <w:rtl/>
              </w:rPr>
              <w:t>( أ</w:t>
            </w:r>
            <w:proofErr w:type="gramEnd"/>
            <w:r w:rsidRPr="008B40F5">
              <w:rPr>
                <w:sz w:val="28"/>
                <w:szCs w:val="28"/>
                <w:rtl/>
              </w:rPr>
              <w:t xml:space="preserve"> )</w:t>
            </w:r>
            <w:r w:rsidRPr="008B40F5">
              <w:rPr>
                <w:sz w:val="28"/>
                <w:szCs w:val="28"/>
                <w:rtl/>
              </w:rPr>
              <w:tab/>
              <w:t xml:space="preserve">للمؤسسة الحق -خلال مدة تنفيذ العقد- أن تقوم </w:t>
            </w:r>
            <w:r w:rsidRPr="008B40F5">
              <w:rPr>
                <w:sz w:val="28"/>
                <w:szCs w:val="28"/>
                <w:highlight w:val="yellow"/>
                <w:rtl/>
              </w:rPr>
              <w:t>بالغائه</w:t>
            </w:r>
            <w:r w:rsidRPr="008B40F5">
              <w:rPr>
                <w:sz w:val="28"/>
                <w:szCs w:val="28"/>
                <w:rtl/>
              </w:rPr>
              <w:t xml:space="preserve"> كليا أو جزئيا في أي وقت لدواعي المصلحة العامة دون </w:t>
            </w:r>
            <w:r w:rsidRPr="008B40F5">
              <w:rPr>
                <w:sz w:val="28"/>
                <w:szCs w:val="28"/>
                <w:highlight w:val="yellow"/>
                <w:rtl/>
              </w:rPr>
              <w:t>تعويض</w:t>
            </w:r>
            <w:r w:rsidRPr="008B40F5">
              <w:rPr>
                <w:sz w:val="28"/>
                <w:szCs w:val="28"/>
                <w:rtl/>
              </w:rPr>
              <w:t xml:space="preserve"> وبدون أن تكون ملزمة ببيان أي أسباب على أن تقوم بإخطار المورد خطياً برغبتها </w:t>
            </w:r>
            <w:r w:rsidRPr="008B40F5">
              <w:rPr>
                <w:sz w:val="28"/>
                <w:szCs w:val="28"/>
                <w:highlight w:val="yellow"/>
                <w:rtl/>
              </w:rPr>
              <w:t>بالإلغاء</w:t>
            </w:r>
            <w:r w:rsidRPr="008B40F5">
              <w:rPr>
                <w:sz w:val="28"/>
                <w:szCs w:val="28"/>
                <w:rtl/>
              </w:rPr>
              <w:t xml:space="preserve">، ويعتبر العقد </w:t>
            </w:r>
            <w:r w:rsidRPr="008B40F5">
              <w:rPr>
                <w:sz w:val="28"/>
                <w:szCs w:val="28"/>
                <w:highlight w:val="yellow"/>
                <w:rtl/>
              </w:rPr>
              <w:t>منتهياً</w:t>
            </w:r>
            <w:r w:rsidRPr="008B40F5">
              <w:rPr>
                <w:sz w:val="28"/>
                <w:szCs w:val="28"/>
                <w:rtl/>
              </w:rPr>
              <w:t xml:space="preserve"> على النحو الذي تقرره المؤسسة من تاريخ الإخطار المذكور ولايكون للمورد في هذه الحالة سوى قيمة </w:t>
            </w:r>
            <w:r w:rsidRPr="008B40F5">
              <w:rPr>
                <w:sz w:val="28"/>
                <w:szCs w:val="28"/>
                <w:highlight w:val="cyan"/>
                <w:rtl/>
              </w:rPr>
              <w:t>ما قام بتوريده</w:t>
            </w:r>
            <w:r w:rsidRPr="008B40F5">
              <w:rPr>
                <w:sz w:val="28"/>
                <w:szCs w:val="28"/>
                <w:rtl/>
              </w:rPr>
              <w:t xml:space="preserve"> حتى </w:t>
            </w:r>
            <w:r w:rsidRPr="008B40F5">
              <w:rPr>
                <w:sz w:val="28"/>
                <w:szCs w:val="28"/>
                <w:highlight w:val="cyan"/>
                <w:rtl/>
              </w:rPr>
              <w:t>تاريخ إنهاء العقد</w:t>
            </w:r>
            <w:r w:rsidRPr="008B40F5">
              <w:rPr>
                <w:sz w:val="28"/>
                <w:szCs w:val="28"/>
                <w:rtl/>
              </w:rPr>
              <w:t xml:space="preserve"> بموجب هذا البند وذلك </w:t>
            </w:r>
            <w:r w:rsidRPr="008B40F5">
              <w:rPr>
                <w:sz w:val="28"/>
                <w:szCs w:val="28"/>
                <w:highlight w:val="green"/>
                <w:rtl/>
              </w:rPr>
              <w:t>بعد إستيفاء كل مستحقات المؤسسة لدى المورد</w:t>
            </w:r>
            <w:r w:rsidRPr="008B40F5">
              <w:rPr>
                <w:sz w:val="28"/>
                <w:szCs w:val="28"/>
                <w:rtl/>
              </w:rPr>
              <w:t>.</w:t>
            </w:r>
          </w:p>
        </w:tc>
        <w:tc>
          <w:tcPr>
            <w:tcW w:w="4262" w:type="dxa"/>
            <w:shd w:val="clear" w:color="auto" w:fill="auto"/>
          </w:tcPr>
          <w:p w14:paraId="31F5757F" w14:textId="77777777" w:rsidR="007F443A" w:rsidRPr="008B40F5" w:rsidRDefault="009A1D5E" w:rsidP="008B40F5">
            <w:pPr>
              <w:widowControl w:val="0"/>
              <w:jc w:val="lowKashida"/>
              <w:rPr>
                <w:sz w:val="28"/>
                <w:szCs w:val="28"/>
                <w:rtl/>
              </w:rPr>
            </w:pPr>
            <w:r w:rsidRPr="008B40F5">
              <w:rPr>
                <w:sz w:val="28"/>
                <w:szCs w:val="28"/>
              </w:rPr>
              <w:t xml:space="preserve">The Corp. may, during the contract term, terminate in whole or in part the contract at any time for the public interest without paying damages and without having to give any reasons provided that the Corp. notifies Supplier in writing of the Corp.’s desire to terminate the contract. The contract is deemed terminated in such </w:t>
            </w:r>
            <w:proofErr w:type="gramStart"/>
            <w:r w:rsidRPr="008B40F5">
              <w:rPr>
                <w:sz w:val="28"/>
                <w:szCs w:val="28"/>
              </w:rPr>
              <w:t>way</w:t>
            </w:r>
            <w:proofErr w:type="gramEnd"/>
            <w:r w:rsidRPr="008B40F5">
              <w:rPr>
                <w:sz w:val="28"/>
                <w:szCs w:val="28"/>
              </w:rPr>
              <w:t xml:space="preserve"> as the Corp. may determine from the date of that notice. In this case, Supplier is entitled only to the value of the supplied equipment until the contract came to an end/is terminated under this clause after all the Corp.’s amounts due </w:t>
            </w:r>
            <w:proofErr w:type="gramStart"/>
            <w:r w:rsidRPr="008B40F5">
              <w:rPr>
                <w:sz w:val="28"/>
                <w:szCs w:val="28"/>
              </w:rPr>
              <w:t>from  Supplier</w:t>
            </w:r>
            <w:proofErr w:type="gramEnd"/>
            <w:r w:rsidRPr="008B40F5">
              <w:rPr>
                <w:sz w:val="28"/>
                <w:szCs w:val="28"/>
              </w:rPr>
              <w:t xml:space="preserve"> are obtained/ satisfied.</w:t>
            </w:r>
          </w:p>
        </w:tc>
      </w:tr>
      <w:tr w:rsidR="007F443A" w:rsidRPr="008B40F5" w14:paraId="4B4E0102" w14:textId="77777777" w:rsidTr="008B40F5">
        <w:tc>
          <w:tcPr>
            <w:tcW w:w="4267" w:type="dxa"/>
            <w:shd w:val="clear" w:color="auto" w:fill="auto"/>
          </w:tcPr>
          <w:p w14:paraId="6BDCB2C9" w14:textId="77777777" w:rsidR="007F443A" w:rsidRPr="008B40F5" w:rsidRDefault="007F443A" w:rsidP="008B40F5">
            <w:pPr>
              <w:widowControl w:val="0"/>
              <w:bidi/>
              <w:jc w:val="lowKashida"/>
              <w:rPr>
                <w:rFonts w:hint="cs"/>
                <w:sz w:val="28"/>
                <w:szCs w:val="28"/>
                <w:rtl/>
              </w:rPr>
            </w:pPr>
            <w:proofErr w:type="gramStart"/>
            <w:r w:rsidRPr="008B40F5">
              <w:rPr>
                <w:sz w:val="28"/>
                <w:szCs w:val="28"/>
                <w:rtl/>
              </w:rPr>
              <w:t>( ب</w:t>
            </w:r>
            <w:proofErr w:type="gramEnd"/>
            <w:r w:rsidRPr="008B40F5">
              <w:rPr>
                <w:sz w:val="28"/>
                <w:szCs w:val="28"/>
                <w:rtl/>
              </w:rPr>
              <w:t xml:space="preserve"> ) في حالة إخلال المورد بأي شرط من شروط هذا العقد أو عدم تنفيذه لأي من التزاماته التعاقديه فإن للمؤسسة الحق بسحب و/أو فسـخ العقد بعد إنـذاره بخطاب مسجل وإنقضاء (15) خمسة عشر يوماً دون تصحيح الأوضاع مع الرجوع عليه بالتعويض عن  كافة الأضرار التي قد تترتب عن هذا إخلال، ويحق لها أيضا إتخاذ كافة الترتيبات والإجراءات التي تراها مناسبة لتوريد المطلوب والرجوع على المورد بفروقات الأسعار والتعويضات.</w:t>
            </w:r>
          </w:p>
        </w:tc>
        <w:tc>
          <w:tcPr>
            <w:tcW w:w="4262" w:type="dxa"/>
            <w:shd w:val="clear" w:color="auto" w:fill="auto"/>
          </w:tcPr>
          <w:p w14:paraId="0CC3B6F1" w14:textId="77777777" w:rsidR="007F443A" w:rsidRPr="008B40F5" w:rsidRDefault="007F443A" w:rsidP="008B40F5">
            <w:pPr>
              <w:widowControl w:val="0"/>
              <w:jc w:val="lowKashida"/>
              <w:rPr>
                <w:sz w:val="28"/>
                <w:szCs w:val="28"/>
                <w:rtl/>
              </w:rPr>
            </w:pPr>
          </w:p>
        </w:tc>
      </w:tr>
    </w:tbl>
    <w:p w14:paraId="0A89922E" w14:textId="77777777" w:rsidR="004C2A56" w:rsidRDefault="004C2A56" w:rsidP="00B61364">
      <w:pPr>
        <w:widowControl w:val="0"/>
        <w:bidi/>
        <w:ind w:left="758" w:hanging="709"/>
        <w:jc w:val="lowKashida"/>
        <w:rPr>
          <w:rFonts w:hint="cs"/>
          <w:sz w:val="28"/>
          <w:szCs w:val="28"/>
          <w:rtl/>
        </w:rPr>
      </w:pPr>
    </w:p>
    <w:p w14:paraId="5AB9AA21" w14:textId="77777777" w:rsidR="007071D1" w:rsidRPr="005B5203" w:rsidRDefault="007071D1" w:rsidP="00B61364">
      <w:pPr>
        <w:widowControl w:val="0"/>
        <w:bidi/>
        <w:ind w:left="758" w:hanging="709"/>
        <w:jc w:val="lowKashida"/>
        <w:rPr>
          <w:b/>
          <w:bCs/>
          <w:sz w:val="28"/>
          <w:szCs w:val="28"/>
          <w:rtl/>
        </w:rPr>
      </w:pPr>
      <w:r w:rsidRPr="005B5203">
        <w:rPr>
          <w:b/>
          <w:bCs/>
          <w:sz w:val="28"/>
          <w:szCs w:val="28"/>
          <w:rtl/>
        </w:rPr>
        <w:t>البند (</w:t>
      </w:r>
      <w:r w:rsidR="00900D5D" w:rsidRPr="005B5203">
        <w:rPr>
          <w:b/>
          <w:bCs/>
          <w:sz w:val="28"/>
          <w:szCs w:val="28"/>
          <w:rtl/>
        </w:rPr>
        <w:t>1</w:t>
      </w:r>
      <w:r w:rsidR="00295682" w:rsidRPr="005B5203">
        <w:rPr>
          <w:b/>
          <w:bCs/>
          <w:sz w:val="28"/>
          <w:szCs w:val="28"/>
          <w:rtl/>
        </w:rPr>
        <w:t>1</w:t>
      </w:r>
      <w:r w:rsidRPr="005B5203">
        <w:rPr>
          <w:b/>
          <w:bCs/>
          <w:sz w:val="28"/>
          <w:szCs w:val="28"/>
          <w:rtl/>
        </w:rPr>
        <w:t>)</w:t>
      </w:r>
      <w:r w:rsidR="005B5203" w:rsidRPr="005B5203">
        <w:rPr>
          <w:b/>
          <w:bCs/>
          <w:sz w:val="28"/>
          <w:szCs w:val="28"/>
          <w:rtl/>
        </w:rPr>
        <w:t>:</w:t>
      </w:r>
      <w:r w:rsidRPr="005B5203">
        <w:rPr>
          <w:b/>
          <w:bCs/>
          <w:sz w:val="28"/>
          <w:szCs w:val="28"/>
          <w:rtl/>
        </w:rPr>
        <w:t xml:space="preserve"> القوة القاهرة</w:t>
      </w:r>
    </w:p>
    <w:p w14:paraId="1FC08F67" w14:textId="77777777" w:rsidR="004C2A56" w:rsidRDefault="007071D1" w:rsidP="00B61364">
      <w:pPr>
        <w:widowControl w:val="0"/>
        <w:tabs>
          <w:tab w:val="left" w:pos="425"/>
        </w:tabs>
        <w:bidi/>
        <w:jc w:val="lowKashida"/>
        <w:rPr>
          <w:rFonts w:hint="cs"/>
          <w:sz w:val="28"/>
          <w:szCs w:val="28"/>
          <w:rtl/>
        </w:rPr>
      </w:pPr>
      <w:r w:rsidRPr="00E54891">
        <w:rPr>
          <w:sz w:val="28"/>
          <w:szCs w:val="28"/>
          <w:rtl/>
        </w:rPr>
        <w:t>في حالة تعرض المورد لقوة تجعل من المستحيل عليه الوفاء بالتزاماته التعاقدية قبل المؤسسة فعليه كشرط لنظر المؤسسة في تمديد العقد</w:t>
      </w:r>
      <w:r w:rsidR="005B5203">
        <w:rPr>
          <w:sz w:val="28"/>
          <w:szCs w:val="28"/>
          <w:rtl/>
        </w:rPr>
        <w:t>،</w:t>
      </w:r>
      <w:r w:rsidRPr="00E54891">
        <w:rPr>
          <w:sz w:val="28"/>
          <w:szCs w:val="28"/>
          <w:rtl/>
        </w:rPr>
        <w:t xml:space="preserve"> إخطار المؤسسة فور تعرضه لتلك قوة القاهرة على أن يقدم المستندات التي تثبت وقوعها وتأثيرها المباشر عليه خلال مـدة لاتتجاوز (10) عشرة أيام من تاريخ وقوعها وإذا استمر التوقف لهـذا السبب لمـدة مماثلة فإنه يحق للمؤسسة انهاء العقد عن طريق تحرير خطاب إلى المورد في نهاية المدة الأخيره تبلغه بأن العقد يعتبر منتهياً إعتباراً من تاريخ تحرير الإخطار</w:t>
      </w:r>
      <w:r w:rsidR="005B5203">
        <w:rPr>
          <w:sz w:val="28"/>
          <w:szCs w:val="28"/>
          <w:rtl/>
        </w:rPr>
        <w:t>،</w:t>
      </w:r>
      <w:r w:rsidRPr="00E54891">
        <w:rPr>
          <w:sz w:val="28"/>
          <w:szCs w:val="28"/>
          <w:rtl/>
        </w:rPr>
        <w:t xml:space="preserve"> ولايترتب على الإنهاء بموجب هذا البند أي حق للمورد في التعويض أو خلافه في مواجهة المؤسسة</w:t>
      </w:r>
      <w:r w:rsidR="005B5203">
        <w:rPr>
          <w:sz w:val="28"/>
          <w:szCs w:val="28"/>
          <w:rtl/>
        </w:rPr>
        <w:t>.</w:t>
      </w:r>
    </w:p>
    <w:p w14:paraId="394A2CF9" w14:textId="77777777" w:rsidR="004C2A56" w:rsidRDefault="004C2A56" w:rsidP="00B61364">
      <w:pPr>
        <w:widowControl w:val="0"/>
        <w:tabs>
          <w:tab w:val="left" w:pos="425"/>
        </w:tabs>
        <w:bidi/>
        <w:jc w:val="lowKashida"/>
        <w:rPr>
          <w:rFonts w:hint="cs"/>
          <w:sz w:val="28"/>
          <w:szCs w:val="28"/>
          <w:rtl/>
        </w:rPr>
      </w:pPr>
    </w:p>
    <w:p w14:paraId="6DAC1C07" w14:textId="77777777" w:rsidR="007071D1" w:rsidRPr="005B5203" w:rsidRDefault="007071D1" w:rsidP="00B61364">
      <w:pPr>
        <w:widowControl w:val="0"/>
        <w:tabs>
          <w:tab w:val="left" w:pos="425"/>
        </w:tabs>
        <w:bidi/>
        <w:jc w:val="lowKashida"/>
        <w:rPr>
          <w:b/>
          <w:bCs/>
          <w:sz w:val="28"/>
          <w:szCs w:val="28"/>
          <w:rtl/>
        </w:rPr>
      </w:pPr>
      <w:r w:rsidRPr="005B5203">
        <w:rPr>
          <w:b/>
          <w:bCs/>
          <w:sz w:val="28"/>
          <w:szCs w:val="28"/>
          <w:rtl/>
        </w:rPr>
        <w:t>البند (</w:t>
      </w:r>
      <w:r w:rsidR="00900D5D" w:rsidRPr="005B5203">
        <w:rPr>
          <w:b/>
          <w:bCs/>
          <w:sz w:val="28"/>
          <w:szCs w:val="28"/>
          <w:rtl/>
        </w:rPr>
        <w:t>1</w:t>
      </w:r>
      <w:r w:rsidR="00295682" w:rsidRPr="005B5203">
        <w:rPr>
          <w:b/>
          <w:bCs/>
          <w:sz w:val="28"/>
          <w:szCs w:val="28"/>
          <w:rtl/>
        </w:rPr>
        <w:t>2</w:t>
      </w:r>
      <w:r w:rsidRPr="005B5203">
        <w:rPr>
          <w:b/>
          <w:bCs/>
          <w:sz w:val="28"/>
          <w:szCs w:val="28"/>
          <w:rtl/>
        </w:rPr>
        <w:t>)</w:t>
      </w:r>
      <w:r w:rsidR="005B5203" w:rsidRPr="005B5203">
        <w:rPr>
          <w:b/>
          <w:bCs/>
          <w:sz w:val="28"/>
          <w:szCs w:val="28"/>
          <w:rtl/>
        </w:rPr>
        <w:t>:</w:t>
      </w:r>
      <w:r w:rsidRPr="005B5203">
        <w:rPr>
          <w:b/>
          <w:bCs/>
          <w:sz w:val="28"/>
          <w:szCs w:val="28"/>
          <w:rtl/>
        </w:rPr>
        <w:t xml:space="preserve"> تسوية المنازعات</w:t>
      </w:r>
    </w:p>
    <w:p w14:paraId="7EBC34FF" w14:textId="77777777" w:rsidR="004C2A56" w:rsidRDefault="007071D1" w:rsidP="00B61364">
      <w:pPr>
        <w:widowControl w:val="0"/>
        <w:tabs>
          <w:tab w:val="left" w:pos="425"/>
        </w:tabs>
        <w:bidi/>
        <w:jc w:val="lowKashida"/>
        <w:rPr>
          <w:rFonts w:hint="cs"/>
          <w:sz w:val="28"/>
          <w:szCs w:val="28"/>
          <w:rtl/>
        </w:rPr>
      </w:pPr>
      <w:r w:rsidRPr="00E54891">
        <w:rPr>
          <w:sz w:val="28"/>
          <w:szCs w:val="28"/>
          <w:rtl/>
        </w:rPr>
        <w:lastRenderedPageBreak/>
        <w:t>أي منازعات أو خلافات تنشأ عن هذا العقد ولاتتم تسويتها بالإتفاق المتبادل تحال من قبل المتضرر الى ديوان المظالم للبت فيها</w:t>
      </w:r>
      <w:r w:rsidR="005B5203">
        <w:rPr>
          <w:sz w:val="28"/>
          <w:szCs w:val="28"/>
          <w:rtl/>
        </w:rPr>
        <w:t>،</w:t>
      </w:r>
      <w:r w:rsidRPr="00E54891">
        <w:rPr>
          <w:sz w:val="28"/>
          <w:szCs w:val="28"/>
          <w:rtl/>
        </w:rPr>
        <w:t xml:space="preserve"> ويعتبر قرار الديوان في هذا الخصوص نهائياً والزامياً لطرفي العقد</w:t>
      </w:r>
      <w:r w:rsidR="005B5203">
        <w:rPr>
          <w:sz w:val="28"/>
          <w:szCs w:val="28"/>
          <w:rtl/>
        </w:rPr>
        <w:t>،</w:t>
      </w:r>
      <w:r w:rsidRPr="00E54891">
        <w:rPr>
          <w:sz w:val="28"/>
          <w:szCs w:val="28"/>
          <w:rtl/>
        </w:rPr>
        <w:t xml:space="preserve"> ولا يجوز أن يمنع هذا النزاع أو الخلاف أو يحول دون إستمرار المورد في تنفيذ إلتزاماته التعاقدية</w:t>
      </w:r>
      <w:r w:rsidR="005B5203">
        <w:rPr>
          <w:sz w:val="28"/>
          <w:szCs w:val="28"/>
          <w:rtl/>
        </w:rPr>
        <w:t>.</w:t>
      </w:r>
    </w:p>
    <w:p w14:paraId="154A0F9A" w14:textId="77777777" w:rsidR="004C2A56" w:rsidRDefault="004C2A56" w:rsidP="00B61364">
      <w:pPr>
        <w:widowControl w:val="0"/>
        <w:tabs>
          <w:tab w:val="left" w:pos="425"/>
        </w:tabs>
        <w:bidi/>
        <w:jc w:val="lowKashida"/>
        <w:rPr>
          <w:rFonts w:hint="cs"/>
          <w:sz w:val="28"/>
          <w:szCs w:val="28"/>
          <w:rtl/>
        </w:rPr>
      </w:pPr>
    </w:p>
    <w:p w14:paraId="55454F40" w14:textId="77777777" w:rsidR="007071D1" w:rsidRPr="005B5203" w:rsidRDefault="007071D1" w:rsidP="00B61364">
      <w:pPr>
        <w:widowControl w:val="0"/>
        <w:tabs>
          <w:tab w:val="left" w:pos="425"/>
        </w:tabs>
        <w:bidi/>
        <w:jc w:val="lowKashida"/>
        <w:rPr>
          <w:b/>
          <w:bCs/>
          <w:sz w:val="28"/>
          <w:szCs w:val="28"/>
          <w:rtl/>
        </w:rPr>
      </w:pPr>
      <w:r w:rsidRPr="005B5203">
        <w:rPr>
          <w:b/>
          <w:bCs/>
          <w:sz w:val="28"/>
          <w:szCs w:val="28"/>
          <w:rtl/>
        </w:rPr>
        <w:t>البند (</w:t>
      </w:r>
      <w:r w:rsidR="00900D5D" w:rsidRPr="005B5203">
        <w:rPr>
          <w:b/>
          <w:bCs/>
          <w:sz w:val="28"/>
          <w:szCs w:val="28"/>
          <w:rtl/>
        </w:rPr>
        <w:t>1</w:t>
      </w:r>
      <w:r w:rsidR="00295682" w:rsidRPr="005B5203">
        <w:rPr>
          <w:b/>
          <w:bCs/>
          <w:sz w:val="28"/>
          <w:szCs w:val="28"/>
          <w:rtl/>
        </w:rPr>
        <w:t>3</w:t>
      </w:r>
      <w:r w:rsidRPr="005B5203">
        <w:rPr>
          <w:b/>
          <w:bCs/>
          <w:sz w:val="28"/>
          <w:szCs w:val="28"/>
          <w:rtl/>
        </w:rPr>
        <w:t>)</w:t>
      </w:r>
      <w:r w:rsidR="005B5203" w:rsidRPr="005B5203">
        <w:rPr>
          <w:b/>
          <w:bCs/>
          <w:sz w:val="28"/>
          <w:szCs w:val="28"/>
          <w:rtl/>
        </w:rPr>
        <w:t>:</w:t>
      </w:r>
      <w:r w:rsidRPr="005B5203">
        <w:rPr>
          <w:b/>
          <w:bCs/>
          <w:sz w:val="28"/>
          <w:szCs w:val="28"/>
          <w:rtl/>
        </w:rPr>
        <w:t xml:space="preserve"> التنفيذ الصحيح للعقد</w:t>
      </w:r>
    </w:p>
    <w:p w14:paraId="5EFE2EF4" w14:textId="77777777" w:rsidR="004C2A56" w:rsidRDefault="007071D1" w:rsidP="00B61364">
      <w:pPr>
        <w:bidi/>
        <w:jc w:val="both"/>
        <w:rPr>
          <w:rFonts w:hint="cs"/>
          <w:sz w:val="28"/>
          <w:szCs w:val="28"/>
          <w:rtl/>
        </w:rPr>
      </w:pPr>
      <w:r w:rsidRPr="00E54891">
        <w:rPr>
          <w:sz w:val="28"/>
          <w:szCs w:val="28"/>
          <w:rtl/>
        </w:rPr>
        <w:t xml:space="preserve">على المورد أن ينفذ هذا العقد بعناية تامة وأن يراعي شروط الأمن والسلامة اللازمة عند توريده </w:t>
      </w:r>
      <w:r w:rsidR="002054A9" w:rsidRPr="00E54891">
        <w:rPr>
          <w:sz w:val="28"/>
          <w:szCs w:val="28"/>
          <w:rtl/>
        </w:rPr>
        <w:t>للمعدات الثقيلة</w:t>
      </w:r>
      <w:r w:rsidRPr="00E54891">
        <w:rPr>
          <w:sz w:val="28"/>
          <w:szCs w:val="28"/>
          <w:rtl/>
        </w:rPr>
        <w:t xml:space="preserve"> المطلوبة بموجب هذا العقد وعليه تقع مسئولية وتبعات أي حادث قد يقع أو أضرار قد تسبب للمؤسسة أو أفرادها أو ممتلكاتها أو لشخص الغير أو ممتلكاته</w:t>
      </w:r>
      <w:r w:rsidR="005B5203">
        <w:rPr>
          <w:sz w:val="28"/>
          <w:szCs w:val="28"/>
          <w:rtl/>
        </w:rPr>
        <w:t>.</w:t>
      </w:r>
    </w:p>
    <w:p w14:paraId="585C2546" w14:textId="77777777" w:rsidR="004C2A56" w:rsidRDefault="004C2A56" w:rsidP="00B61364">
      <w:pPr>
        <w:bidi/>
        <w:jc w:val="both"/>
        <w:rPr>
          <w:rFonts w:hint="cs"/>
          <w:sz w:val="28"/>
          <w:szCs w:val="28"/>
          <w:rtl/>
        </w:rPr>
      </w:pPr>
    </w:p>
    <w:p w14:paraId="620ED814" w14:textId="77777777" w:rsidR="007071D1" w:rsidRPr="005B5203" w:rsidRDefault="007071D1" w:rsidP="00B61364">
      <w:pPr>
        <w:bidi/>
        <w:jc w:val="both"/>
        <w:rPr>
          <w:b/>
          <w:bCs/>
          <w:sz w:val="28"/>
          <w:szCs w:val="28"/>
          <w:rtl/>
        </w:rPr>
      </w:pPr>
      <w:r w:rsidRPr="005B5203">
        <w:rPr>
          <w:b/>
          <w:bCs/>
          <w:sz w:val="28"/>
          <w:szCs w:val="28"/>
          <w:rtl/>
        </w:rPr>
        <w:t>البند (</w:t>
      </w:r>
      <w:r w:rsidR="00900D5D" w:rsidRPr="005B5203">
        <w:rPr>
          <w:b/>
          <w:bCs/>
          <w:sz w:val="28"/>
          <w:szCs w:val="28"/>
          <w:rtl/>
        </w:rPr>
        <w:t>1</w:t>
      </w:r>
      <w:r w:rsidR="00295682" w:rsidRPr="005B5203">
        <w:rPr>
          <w:b/>
          <w:bCs/>
          <w:sz w:val="28"/>
          <w:szCs w:val="28"/>
          <w:rtl/>
        </w:rPr>
        <w:t>4</w:t>
      </w:r>
      <w:r w:rsidRPr="005B5203">
        <w:rPr>
          <w:b/>
          <w:bCs/>
          <w:sz w:val="28"/>
          <w:szCs w:val="28"/>
          <w:rtl/>
        </w:rPr>
        <w:t>)</w:t>
      </w:r>
      <w:r w:rsidR="005B5203" w:rsidRPr="005B5203">
        <w:rPr>
          <w:b/>
          <w:bCs/>
          <w:sz w:val="28"/>
          <w:szCs w:val="28"/>
          <w:rtl/>
        </w:rPr>
        <w:t>:</w:t>
      </w:r>
      <w:r w:rsidRPr="005B5203">
        <w:rPr>
          <w:b/>
          <w:bCs/>
          <w:sz w:val="28"/>
          <w:szCs w:val="28"/>
          <w:rtl/>
        </w:rPr>
        <w:t xml:space="preserve"> النظـــــم</w:t>
      </w:r>
    </w:p>
    <w:p w14:paraId="6E845573" w14:textId="77777777" w:rsidR="004C2A56" w:rsidRDefault="007071D1" w:rsidP="00B61364">
      <w:pPr>
        <w:widowControl w:val="0"/>
        <w:tabs>
          <w:tab w:val="left" w:pos="425"/>
        </w:tabs>
        <w:bidi/>
        <w:jc w:val="lowKashida"/>
        <w:rPr>
          <w:rFonts w:hint="cs"/>
          <w:sz w:val="28"/>
          <w:szCs w:val="28"/>
          <w:rtl/>
        </w:rPr>
      </w:pPr>
      <w:r w:rsidRPr="00E54891">
        <w:rPr>
          <w:sz w:val="28"/>
          <w:szCs w:val="28"/>
          <w:rtl/>
        </w:rPr>
        <w:t>يخضع هذا العقد للائحة المالية للمؤسسة والقواعد والتعليمات التفسيرية الصادرة بموجبها وكافة الأنظمة والأوامر والمراسيم والقرارات والتعاميم المعمول بها فـي المملكة العربية السعوديـة</w:t>
      </w:r>
      <w:r w:rsidR="005B5203">
        <w:rPr>
          <w:sz w:val="28"/>
          <w:szCs w:val="28"/>
          <w:rtl/>
        </w:rPr>
        <w:t>،</w:t>
      </w:r>
      <w:r w:rsidRPr="00E54891">
        <w:rPr>
          <w:sz w:val="28"/>
          <w:szCs w:val="28"/>
          <w:rtl/>
        </w:rPr>
        <w:t xml:space="preserve"> ويجري تنفيذه وتفسيره والفصل فيما ينشأ عنه من دعاوى بموجبها.</w:t>
      </w:r>
    </w:p>
    <w:p w14:paraId="65CF02FA" w14:textId="77777777" w:rsidR="004C2A56" w:rsidRDefault="004C2A56" w:rsidP="00B61364">
      <w:pPr>
        <w:widowControl w:val="0"/>
        <w:tabs>
          <w:tab w:val="left" w:pos="425"/>
        </w:tabs>
        <w:bidi/>
        <w:jc w:val="lowKashida"/>
        <w:rPr>
          <w:rFonts w:hint="cs"/>
          <w:sz w:val="28"/>
          <w:szCs w:val="28"/>
          <w:rtl/>
        </w:rPr>
      </w:pPr>
    </w:p>
    <w:p w14:paraId="51B227BB" w14:textId="77777777" w:rsidR="007071D1" w:rsidRPr="005B5203" w:rsidRDefault="007071D1" w:rsidP="00B61364">
      <w:pPr>
        <w:widowControl w:val="0"/>
        <w:tabs>
          <w:tab w:val="left" w:pos="425"/>
        </w:tabs>
        <w:bidi/>
        <w:jc w:val="lowKashida"/>
        <w:rPr>
          <w:b/>
          <w:bCs/>
          <w:sz w:val="28"/>
          <w:szCs w:val="28"/>
          <w:rtl/>
        </w:rPr>
      </w:pPr>
      <w:r w:rsidRPr="005B5203">
        <w:rPr>
          <w:b/>
          <w:bCs/>
          <w:sz w:val="28"/>
          <w:szCs w:val="28"/>
          <w:rtl/>
        </w:rPr>
        <w:t>البند (</w:t>
      </w:r>
      <w:r w:rsidR="00900D5D" w:rsidRPr="005B5203">
        <w:rPr>
          <w:b/>
          <w:bCs/>
          <w:sz w:val="28"/>
          <w:szCs w:val="28"/>
          <w:rtl/>
        </w:rPr>
        <w:t>1</w:t>
      </w:r>
      <w:r w:rsidR="00295682" w:rsidRPr="005B5203">
        <w:rPr>
          <w:b/>
          <w:bCs/>
          <w:sz w:val="28"/>
          <w:szCs w:val="28"/>
          <w:rtl/>
        </w:rPr>
        <w:t>5</w:t>
      </w:r>
      <w:r w:rsidRPr="005B5203">
        <w:rPr>
          <w:b/>
          <w:bCs/>
          <w:sz w:val="28"/>
          <w:szCs w:val="28"/>
          <w:rtl/>
        </w:rPr>
        <w:t>)</w:t>
      </w:r>
      <w:r w:rsidR="005B5203" w:rsidRPr="005B5203">
        <w:rPr>
          <w:b/>
          <w:bCs/>
          <w:sz w:val="28"/>
          <w:szCs w:val="28"/>
          <w:rtl/>
        </w:rPr>
        <w:t>:</w:t>
      </w:r>
      <w:r w:rsidRPr="005B5203">
        <w:rPr>
          <w:b/>
          <w:bCs/>
          <w:sz w:val="28"/>
          <w:szCs w:val="28"/>
          <w:rtl/>
        </w:rPr>
        <w:t xml:space="preserve"> الضرائب والرسوم الجمركية والإستحقاقات الأخرى</w:t>
      </w:r>
    </w:p>
    <w:p w14:paraId="3AAB14E3" w14:textId="77777777" w:rsidR="004C2A56" w:rsidRDefault="007071D1" w:rsidP="00B61364">
      <w:pPr>
        <w:widowControl w:val="0"/>
        <w:tabs>
          <w:tab w:val="left" w:pos="425"/>
        </w:tabs>
        <w:bidi/>
        <w:ind w:left="49"/>
        <w:jc w:val="lowKashida"/>
        <w:rPr>
          <w:rFonts w:hint="cs"/>
          <w:sz w:val="28"/>
          <w:szCs w:val="28"/>
          <w:rtl/>
        </w:rPr>
      </w:pPr>
      <w:r w:rsidRPr="00E54891">
        <w:rPr>
          <w:sz w:val="28"/>
          <w:szCs w:val="28"/>
          <w:rtl/>
        </w:rPr>
        <w:t>على المورد أن يلتزم ويتقيد بالنظم واللوائح السارية في المملكة العربية السعودية والخاصة بالمرور والعمل والضرائب والرسوم الجمركية والعوائد والإستحقاقات الأخرى التي يتعين عليه دفعها.</w:t>
      </w:r>
    </w:p>
    <w:p w14:paraId="504D2E24" w14:textId="77777777" w:rsidR="004C2A56" w:rsidRDefault="004C2A56" w:rsidP="00B61364">
      <w:pPr>
        <w:widowControl w:val="0"/>
        <w:tabs>
          <w:tab w:val="left" w:pos="425"/>
        </w:tabs>
        <w:bidi/>
        <w:ind w:left="49"/>
        <w:jc w:val="lowKashida"/>
        <w:rPr>
          <w:rFonts w:hint="cs"/>
          <w:sz w:val="28"/>
          <w:szCs w:val="28"/>
          <w:rtl/>
        </w:rPr>
      </w:pPr>
    </w:p>
    <w:p w14:paraId="3BF00793" w14:textId="77777777" w:rsidR="007071D1" w:rsidRPr="005B5203" w:rsidRDefault="007071D1" w:rsidP="00B61364">
      <w:pPr>
        <w:widowControl w:val="0"/>
        <w:tabs>
          <w:tab w:val="left" w:pos="425"/>
        </w:tabs>
        <w:bidi/>
        <w:ind w:left="49"/>
        <w:jc w:val="lowKashida"/>
        <w:rPr>
          <w:b/>
          <w:bCs/>
          <w:sz w:val="28"/>
          <w:szCs w:val="28"/>
          <w:rtl/>
        </w:rPr>
      </w:pPr>
      <w:r w:rsidRPr="005B5203">
        <w:rPr>
          <w:b/>
          <w:bCs/>
          <w:sz w:val="28"/>
          <w:szCs w:val="28"/>
          <w:rtl/>
        </w:rPr>
        <w:t>البند (</w:t>
      </w:r>
      <w:r w:rsidR="00900D5D" w:rsidRPr="005B5203">
        <w:rPr>
          <w:b/>
          <w:bCs/>
          <w:sz w:val="28"/>
          <w:szCs w:val="28"/>
          <w:rtl/>
        </w:rPr>
        <w:t>1</w:t>
      </w:r>
      <w:r w:rsidR="00295682" w:rsidRPr="005B5203">
        <w:rPr>
          <w:b/>
          <w:bCs/>
          <w:sz w:val="28"/>
          <w:szCs w:val="28"/>
          <w:rtl/>
        </w:rPr>
        <w:t>6</w:t>
      </w:r>
      <w:r w:rsidRPr="005B5203">
        <w:rPr>
          <w:b/>
          <w:bCs/>
          <w:sz w:val="28"/>
          <w:szCs w:val="28"/>
          <w:rtl/>
        </w:rPr>
        <w:t>)</w:t>
      </w:r>
      <w:r w:rsidR="005B5203" w:rsidRPr="005B5203">
        <w:rPr>
          <w:b/>
          <w:bCs/>
          <w:sz w:val="28"/>
          <w:szCs w:val="28"/>
          <w:rtl/>
        </w:rPr>
        <w:t>:</w:t>
      </w:r>
      <w:r w:rsidRPr="005B5203">
        <w:rPr>
          <w:b/>
          <w:bCs/>
          <w:sz w:val="28"/>
          <w:szCs w:val="28"/>
          <w:rtl/>
        </w:rPr>
        <w:t xml:space="preserve"> الشروط العامة</w:t>
      </w:r>
    </w:p>
    <w:p w14:paraId="025F6CD8" w14:textId="77777777" w:rsidR="007071D1" w:rsidRPr="00E54891" w:rsidRDefault="007071D1" w:rsidP="00B61364">
      <w:pPr>
        <w:widowControl w:val="0"/>
        <w:numPr>
          <w:ilvl w:val="0"/>
          <w:numId w:val="9"/>
        </w:numPr>
        <w:tabs>
          <w:tab w:val="clear" w:pos="720"/>
        </w:tabs>
        <w:bidi/>
        <w:ind w:left="516" w:hanging="516"/>
        <w:jc w:val="lowKashida"/>
        <w:rPr>
          <w:w w:val="94"/>
          <w:sz w:val="28"/>
          <w:szCs w:val="28"/>
          <w:rtl/>
        </w:rPr>
      </w:pPr>
      <w:r w:rsidRPr="00E54891">
        <w:rPr>
          <w:w w:val="94"/>
          <w:sz w:val="28"/>
          <w:szCs w:val="28"/>
          <w:rtl/>
        </w:rPr>
        <w:t>يقر المورد بتقديم خطاباته وحساباته وبياناته وكافة المراسلات المرتبطة بهذا العقد باللغة العربية.</w:t>
      </w:r>
    </w:p>
    <w:p w14:paraId="21DF572A" w14:textId="77777777" w:rsidR="007071D1" w:rsidRPr="00E54891" w:rsidRDefault="007071D1" w:rsidP="00B61364">
      <w:pPr>
        <w:widowControl w:val="0"/>
        <w:bidi/>
        <w:ind w:left="516" w:hanging="516"/>
        <w:jc w:val="lowKashida"/>
        <w:rPr>
          <w:sz w:val="28"/>
          <w:szCs w:val="28"/>
          <w:rtl/>
        </w:rPr>
      </w:pPr>
      <w:r w:rsidRPr="00E54891">
        <w:rPr>
          <w:sz w:val="28"/>
          <w:szCs w:val="28"/>
          <w:rtl/>
        </w:rPr>
        <w:t>(ب)</w:t>
      </w:r>
      <w:r w:rsidRPr="00E54891">
        <w:rPr>
          <w:sz w:val="28"/>
          <w:szCs w:val="28"/>
          <w:rtl/>
        </w:rPr>
        <w:tab/>
        <w:t>يقر المورد بعلمه بأن أنظمة وأحكام الإستيراد والجمارك في المملكة هي التي يجري تطبيقها على توريد وشحن أي منتجات أو أجزاء منها إلى المملكة أو منها بما في ذلك الأحكام المتعلقة بحظر الإستيراد</w:t>
      </w:r>
      <w:r w:rsidR="005B5203">
        <w:rPr>
          <w:sz w:val="28"/>
          <w:szCs w:val="28"/>
          <w:rtl/>
        </w:rPr>
        <w:t>.</w:t>
      </w:r>
    </w:p>
    <w:p w14:paraId="101F9EAF" w14:textId="77777777" w:rsidR="007071D1" w:rsidRPr="00E54891" w:rsidRDefault="007071D1" w:rsidP="00B61364">
      <w:pPr>
        <w:widowControl w:val="0"/>
        <w:bidi/>
        <w:ind w:left="516" w:hanging="516"/>
        <w:jc w:val="lowKashida"/>
        <w:rPr>
          <w:sz w:val="28"/>
          <w:szCs w:val="28"/>
          <w:rtl/>
        </w:rPr>
      </w:pPr>
      <w:r w:rsidRPr="00E54891">
        <w:rPr>
          <w:sz w:val="28"/>
          <w:szCs w:val="28"/>
          <w:rtl/>
        </w:rPr>
        <w:t>(ج)</w:t>
      </w:r>
      <w:r w:rsidRPr="00E54891">
        <w:rPr>
          <w:sz w:val="28"/>
          <w:szCs w:val="28"/>
          <w:rtl/>
        </w:rPr>
        <w:tab/>
        <w:t>يتعهد المورد بنقل كل ماينقل جواً ويتعلق بتنفيذ العقد من الركاب والمواد وغير ذلك عن طريق الخطوط الجوية السعودية</w:t>
      </w:r>
      <w:r w:rsidR="005B5203">
        <w:rPr>
          <w:sz w:val="28"/>
          <w:szCs w:val="28"/>
          <w:rtl/>
        </w:rPr>
        <w:t>،</w:t>
      </w:r>
      <w:r w:rsidRPr="00E54891">
        <w:rPr>
          <w:sz w:val="28"/>
          <w:szCs w:val="28"/>
          <w:rtl/>
        </w:rPr>
        <w:t xml:space="preserve"> كما يلتزم بنقل كل ماينقل بحراً من المواد اللازمة لتنفيذ العقد بواسطة البواخر والسفن السعودية حسب التعليمات والأوامر المقررة لذلك</w:t>
      </w:r>
      <w:r w:rsidR="005B5203">
        <w:rPr>
          <w:sz w:val="28"/>
          <w:szCs w:val="28"/>
          <w:rtl/>
        </w:rPr>
        <w:t>.</w:t>
      </w:r>
    </w:p>
    <w:p w14:paraId="28176170" w14:textId="77777777" w:rsidR="007928D1" w:rsidRPr="00E54891" w:rsidRDefault="007071D1" w:rsidP="00B61364">
      <w:pPr>
        <w:widowControl w:val="0"/>
        <w:numPr>
          <w:ilvl w:val="0"/>
          <w:numId w:val="7"/>
        </w:numPr>
        <w:bidi/>
        <w:ind w:left="516" w:hanging="516"/>
        <w:jc w:val="lowKashida"/>
        <w:rPr>
          <w:sz w:val="28"/>
          <w:szCs w:val="28"/>
          <w:rtl/>
        </w:rPr>
      </w:pPr>
      <w:r w:rsidRPr="00E54891">
        <w:rPr>
          <w:sz w:val="28"/>
          <w:szCs w:val="28"/>
          <w:rtl/>
        </w:rPr>
        <w:t>يلتزم المورد بأن يشتري المنتجات الوطنية</w:t>
      </w:r>
      <w:r w:rsidR="005B5203">
        <w:rPr>
          <w:sz w:val="28"/>
          <w:szCs w:val="28"/>
          <w:rtl/>
        </w:rPr>
        <w:t>،</w:t>
      </w:r>
      <w:r w:rsidRPr="00E54891">
        <w:rPr>
          <w:sz w:val="28"/>
          <w:szCs w:val="28"/>
          <w:rtl/>
        </w:rPr>
        <w:t xml:space="preserve"> ولايجوز له أن يستخدم منتجات شبيهة بها مستوردة من الخارج لغرض تنفيذ العقد</w:t>
      </w:r>
      <w:r w:rsidR="005B5203">
        <w:rPr>
          <w:sz w:val="28"/>
          <w:szCs w:val="28"/>
          <w:rtl/>
        </w:rPr>
        <w:t>.</w:t>
      </w:r>
    </w:p>
    <w:p w14:paraId="2401D291" w14:textId="77777777" w:rsidR="007071D1" w:rsidRPr="00E54891" w:rsidRDefault="007071D1" w:rsidP="00B61364">
      <w:pPr>
        <w:widowControl w:val="0"/>
        <w:bidi/>
        <w:ind w:left="516" w:hanging="516"/>
        <w:jc w:val="lowKashida"/>
        <w:rPr>
          <w:sz w:val="28"/>
          <w:szCs w:val="28"/>
          <w:rtl/>
        </w:rPr>
      </w:pPr>
      <w:r w:rsidRPr="00E54891">
        <w:rPr>
          <w:sz w:val="28"/>
          <w:szCs w:val="28"/>
          <w:rtl/>
        </w:rPr>
        <w:t xml:space="preserve"> (هـ)</w:t>
      </w:r>
      <w:r w:rsidRPr="00E54891">
        <w:rPr>
          <w:sz w:val="28"/>
          <w:szCs w:val="28"/>
          <w:rtl/>
        </w:rPr>
        <w:tab/>
        <w:t>يلتزم المورد بأن تكون المواد المستخدمة سواء المحلية أو المستوردة لتنفيذ العقد مطابقة للمواصفات القياسية</w:t>
      </w:r>
      <w:r w:rsidR="005B5203">
        <w:rPr>
          <w:sz w:val="28"/>
          <w:szCs w:val="28"/>
          <w:rtl/>
        </w:rPr>
        <w:t>،</w:t>
      </w:r>
      <w:r w:rsidRPr="00E54891">
        <w:rPr>
          <w:sz w:val="28"/>
          <w:szCs w:val="28"/>
          <w:rtl/>
        </w:rPr>
        <w:t xml:space="preserve"> المعتمدة من قبل الهيئة العربية السعودية للمواصفات والمقاييس</w:t>
      </w:r>
      <w:r w:rsidR="005B5203">
        <w:rPr>
          <w:sz w:val="28"/>
          <w:szCs w:val="28"/>
          <w:rtl/>
        </w:rPr>
        <w:t>،</w:t>
      </w:r>
      <w:r w:rsidRPr="00E54891">
        <w:rPr>
          <w:sz w:val="28"/>
          <w:szCs w:val="28"/>
          <w:rtl/>
        </w:rPr>
        <w:t xml:space="preserve"> وبالنسبة للمواد التي لم يصدر بشأنها مواصفات قياسية سعودية فيجب أن تكون مطابقة لأحدى المواصفات العالمية المعروفة التي يحددها المشرف على التنفيذ</w:t>
      </w:r>
      <w:r w:rsidR="005B5203">
        <w:rPr>
          <w:sz w:val="28"/>
          <w:szCs w:val="28"/>
          <w:rtl/>
        </w:rPr>
        <w:t>.</w:t>
      </w:r>
    </w:p>
    <w:p w14:paraId="74F7C616" w14:textId="77777777" w:rsidR="007071D1" w:rsidRPr="00E54891" w:rsidRDefault="007071D1" w:rsidP="00B61364">
      <w:pPr>
        <w:widowControl w:val="0"/>
        <w:bidi/>
        <w:ind w:left="516" w:hanging="516"/>
        <w:jc w:val="lowKashida"/>
        <w:rPr>
          <w:sz w:val="28"/>
          <w:szCs w:val="28"/>
          <w:rtl/>
        </w:rPr>
      </w:pPr>
      <w:r w:rsidRPr="00E54891">
        <w:rPr>
          <w:sz w:val="28"/>
          <w:szCs w:val="28"/>
          <w:rtl/>
        </w:rPr>
        <w:t>(و)</w:t>
      </w:r>
      <w:r w:rsidRPr="00E54891">
        <w:rPr>
          <w:sz w:val="28"/>
          <w:szCs w:val="28"/>
          <w:rtl/>
        </w:rPr>
        <w:tab/>
        <w:t>يلتزم المورد بالحصول على الخدمات التالية من مؤسسات سعودية</w:t>
      </w:r>
      <w:r w:rsidR="005B5203">
        <w:rPr>
          <w:sz w:val="28"/>
          <w:szCs w:val="28"/>
          <w:rtl/>
        </w:rPr>
        <w:t>:</w:t>
      </w:r>
    </w:p>
    <w:p w14:paraId="607729C9" w14:textId="77777777" w:rsidR="007071D1" w:rsidRPr="00E54891" w:rsidRDefault="007071D1" w:rsidP="00B61364">
      <w:pPr>
        <w:widowControl w:val="0"/>
        <w:bidi/>
        <w:ind w:left="1083" w:hanging="567"/>
        <w:jc w:val="lowKashida"/>
        <w:rPr>
          <w:sz w:val="28"/>
          <w:szCs w:val="28"/>
          <w:rtl/>
        </w:rPr>
      </w:pPr>
      <w:r w:rsidRPr="00E54891">
        <w:rPr>
          <w:sz w:val="28"/>
          <w:szCs w:val="28"/>
          <w:rtl/>
        </w:rPr>
        <w:t>(1)</w:t>
      </w:r>
      <w:r w:rsidRPr="00E54891">
        <w:rPr>
          <w:sz w:val="28"/>
          <w:szCs w:val="28"/>
          <w:rtl/>
        </w:rPr>
        <w:tab/>
        <w:t>خدمات نقل البضائع والأفراد داخل المملكة أذا لم يقم الطرف الثاني بأدائها من قبله مباشرة بمعدات مملوكة له ولأفراد يعملون مباشرة معه</w:t>
      </w:r>
      <w:r w:rsidR="005B5203">
        <w:rPr>
          <w:sz w:val="28"/>
          <w:szCs w:val="28"/>
          <w:rtl/>
        </w:rPr>
        <w:t>.</w:t>
      </w:r>
    </w:p>
    <w:p w14:paraId="568ADE28" w14:textId="77777777" w:rsidR="007071D1" w:rsidRPr="00E54891" w:rsidRDefault="007071D1" w:rsidP="00B61364">
      <w:pPr>
        <w:widowControl w:val="0"/>
        <w:bidi/>
        <w:ind w:left="1083" w:hanging="567"/>
        <w:jc w:val="lowKashida"/>
        <w:rPr>
          <w:sz w:val="28"/>
          <w:szCs w:val="28"/>
          <w:rtl/>
        </w:rPr>
      </w:pPr>
      <w:r w:rsidRPr="00E54891">
        <w:rPr>
          <w:sz w:val="28"/>
          <w:szCs w:val="28"/>
          <w:rtl/>
        </w:rPr>
        <w:t>(2)</w:t>
      </w:r>
      <w:r w:rsidRPr="00E54891">
        <w:rPr>
          <w:sz w:val="28"/>
          <w:szCs w:val="28"/>
          <w:rtl/>
        </w:rPr>
        <w:tab/>
        <w:t>خدمات التأمين المحلية</w:t>
      </w:r>
      <w:r w:rsidR="005B5203">
        <w:rPr>
          <w:sz w:val="28"/>
          <w:szCs w:val="28"/>
          <w:rtl/>
        </w:rPr>
        <w:t>.</w:t>
      </w:r>
    </w:p>
    <w:p w14:paraId="28799214" w14:textId="77777777" w:rsidR="007071D1" w:rsidRPr="00E54891" w:rsidRDefault="007071D1" w:rsidP="00B61364">
      <w:pPr>
        <w:widowControl w:val="0"/>
        <w:bidi/>
        <w:ind w:left="1083" w:hanging="567"/>
        <w:jc w:val="lowKashida"/>
        <w:rPr>
          <w:sz w:val="28"/>
          <w:szCs w:val="28"/>
          <w:rtl/>
        </w:rPr>
      </w:pPr>
      <w:r w:rsidRPr="00E54891">
        <w:rPr>
          <w:sz w:val="28"/>
          <w:szCs w:val="28"/>
          <w:rtl/>
        </w:rPr>
        <w:t>(3)</w:t>
      </w:r>
      <w:r w:rsidRPr="00E54891">
        <w:rPr>
          <w:sz w:val="28"/>
          <w:szCs w:val="28"/>
          <w:rtl/>
        </w:rPr>
        <w:tab/>
        <w:t>الخدمات البنكية</w:t>
      </w:r>
      <w:r w:rsidR="005B5203">
        <w:rPr>
          <w:sz w:val="28"/>
          <w:szCs w:val="28"/>
          <w:rtl/>
        </w:rPr>
        <w:t>.</w:t>
      </w:r>
    </w:p>
    <w:p w14:paraId="5AE5D22B" w14:textId="77777777" w:rsidR="007071D1" w:rsidRPr="00E54891" w:rsidRDefault="007071D1" w:rsidP="00B61364">
      <w:pPr>
        <w:widowControl w:val="0"/>
        <w:bidi/>
        <w:ind w:left="1083" w:hanging="567"/>
        <w:jc w:val="lowKashida"/>
        <w:rPr>
          <w:sz w:val="28"/>
          <w:szCs w:val="28"/>
          <w:rtl/>
        </w:rPr>
      </w:pPr>
      <w:r w:rsidRPr="00E54891">
        <w:rPr>
          <w:sz w:val="28"/>
          <w:szCs w:val="28"/>
          <w:rtl/>
        </w:rPr>
        <w:t>(4)</w:t>
      </w:r>
      <w:r w:rsidRPr="00E54891">
        <w:rPr>
          <w:sz w:val="28"/>
          <w:szCs w:val="28"/>
          <w:rtl/>
        </w:rPr>
        <w:tab/>
        <w:t>خدمات تأجير وشراء الأراضي والمباني</w:t>
      </w:r>
      <w:r w:rsidR="005B5203">
        <w:rPr>
          <w:sz w:val="28"/>
          <w:szCs w:val="28"/>
          <w:rtl/>
        </w:rPr>
        <w:t>.</w:t>
      </w:r>
    </w:p>
    <w:p w14:paraId="3DBCB1B5" w14:textId="77777777" w:rsidR="007071D1" w:rsidRPr="00E54891" w:rsidRDefault="007071D1" w:rsidP="00B61364">
      <w:pPr>
        <w:widowControl w:val="0"/>
        <w:bidi/>
        <w:ind w:left="1083" w:hanging="567"/>
        <w:jc w:val="lowKashida"/>
        <w:rPr>
          <w:sz w:val="28"/>
          <w:szCs w:val="28"/>
          <w:rtl/>
        </w:rPr>
      </w:pPr>
      <w:r w:rsidRPr="00E54891">
        <w:rPr>
          <w:sz w:val="28"/>
          <w:szCs w:val="28"/>
          <w:rtl/>
        </w:rPr>
        <w:t>(5)</w:t>
      </w:r>
      <w:r w:rsidRPr="00E54891">
        <w:rPr>
          <w:sz w:val="28"/>
          <w:szCs w:val="28"/>
          <w:rtl/>
        </w:rPr>
        <w:tab/>
        <w:t>خدمات الإعاشة وتوزيع المواد الغذائية</w:t>
      </w:r>
      <w:r w:rsidR="005B5203">
        <w:rPr>
          <w:sz w:val="28"/>
          <w:szCs w:val="28"/>
          <w:rtl/>
        </w:rPr>
        <w:t>.</w:t>
      </w:r>
    </w:p>
    <w:p w14:paraId="0AFA50C9" w14:textId="77777777" w:rsidR="007071D1" w:rsidRPr="00E54891" w:rsidRDefault="007071D1" w:rsidP="00B61364">
      <w:pPr>
        <w:pStyle w:val="BodyTextIndent3"/>
        <w:tabs>
          <w:tab w:val="clear" w:pos="758"/>
        </w:tabs>
        <w:spacing w:line="240" w:lineRule="auto"/>
        <w:ind w:left="516"/>
        <w:jc w:val="both"/>
        <w:rPr>
          <w:rFonts w:cs="Times New Roman"/>
          <w:sz w:val="28"/>
          <w:szCs w:val="28"/>
          <w:rtl/>
        </w:rPr>
      </w:pPr>
      <w:r w:rsidRPr="00E54891">
        <w:rPr>
          <w:rFonts w:cs="Times New Roman"/>
          <w:sz w:val="28"/>
          <w:szCs w:val="28"/>
          <w:rtl/>
        </w:rPr>
        <w:t xml:space="preserve">  (ز)</w:t>
      </w:r>
      <w:r w:rsidRPr="00E54891">
        <w:rPr>
          <w:rFonts w:cs="Times New Roman"/>
          <w:sz w:val="28"/>
          <w:szCs w:val="28"/>
          <w:rtl/>
        </w:rPr>
        <w:tab/>
        <w:t>يلتزم المورد بصرف رواتب ومستحقات عماله وعدم تأخيرها</w:t>
      </w:r>
      <w:r w:rsidR="005B5203">
        <w:rPr>
          <w:rFonts w:cs="Times New Roman"/>
          <w:sz w:val="28"/>
          <w:szCs w:val="28"/>
          <w:rtl/>
        </w:rPr>
        <w:t>،</w:t>
      </w:r>
      <w:r w:rsidRPr="00E54891">
        <w:rPr>
          <w:rFonts w:cs="Times New Roman"/>
          <w:sz w:val="28"/>
          <w:szCs w:val="28"/>
          <w:rtl/>
        </w:rPr>
        <w:t xml:space="preserve"> وفي حالة عدم التزامه بذلك فتقوم المؤسسة بالصرف لهم من إستحقاقاته لديها</w:t>
      </w:r>
      <w:r w:rsidR="005B5203">
        <w:rPr>
          <w:rFonts w:cs="Times New Roman"/>
          <w:sz w:val="28"/>
          <w:szCs w:val="28"/>
          <w:rtl/>
        </w:rPr>
        <w:t>.</w:t>
      </w:r>
      <w:r w:rsidRPr="00E54891">
        <w:rPr>
          <w:rFonts w:cs="Times New Roman"/>
          <w:sz w:val="28"/>
          <w:szCs w:val="28"/>
          <w:rtl/>
        </w:rPr>
        <w:t xml:space="preserve">  </w:t>
      </w:r>
    </w:p>
    <w:p w14:paraId="3FF9F54D" w14:textId="77777777" w:rsidR="007071D1" w:rsidRPr="00E54891" w:rsidRDefault="007071D1" w:rsidP="00B61364">
      <w:pPr>
        <w:widowControl w:val="0"/>
        <w:bidi/>
        <w:ind w:left="516" w:hanging="567"/>
        <w:jc w:val="lowKashida"/>
        <w:rPr>
          <w:w w:val="96"/>
          <w:sz w:val="28"/>
          <w:szCs w:val="28"/>
          <w:rtl/>
        </w:rPr>
      </w:pPr>
      <w:r w:rsidRPr="00E54891">
        <w:rPr>
          <w:sz w:val="28"/>
          <w:szCs w:val="28"/>
          <w:rtl/>
        </w:rPr>
        <w:lastRenderedPageBreak/>
        <w:t xml:space="preserve"> (ح)</w:t>
      </w:r>
      <w:r w:rsidRPr="00E54891">
        <w:rPr>
          <w:sz w:val="28"/>
          <w:szCs w:val="28"/>
          <w:rtl/>
        </w:rPr>
        <w:tab/>
      </w:r>
      <w:r w:rsidRPr="00E54891">
        <w:rPr>
          <w:w w:val="96"/>
          <w:sz w:val="28"/>
          <w:szCs w:val="28"/>
          <w:rtl/>
        </w:rPr>
        <w:t>يلتزم المورد بإتاحة الفرصة الكاملة للسعوديين لشغل الوظائف المناسبة للأعمال الخاصة بهذا العقد</w:t>
      </w:r>
      <w:r w:rsidR="005B5203">
        <w:rPr>
          <w:w w:val="96"/>
          <w:sz w:val="28"/>
          <w:szCs w:val="28"/>
          <w:rtl/>
        </w:rPr>
        <w:t>،</w:t>
      </w:r>
      <w:r w:rsidRPr="00E54891">
        <w:rPr>
          <w:w w:val="96"/>
          <w:sz w:val="28"/>
          <w:szCs w:val="28"/>
          <w:rtl/>
        </w:rPr>
        <w:t xml:space="preserve"> سواء بالإعلان أو التنسيق مع الجهات المسئولة عن التوظيف وذلك قبل تقديم طلب إستقدام عماله من الخارج</w:t>
      </w:r>
      <w:r w:rsidR="005B5203">
        <w:rPr>
          <w:w w:val="96"/>
          <w:sz w:val="28"/>
          <w:szCs w:val="28"/>
          <w:rtl/>
        </w:rPr>
        <w:t>،</w:t>
      </w:r>
      <w:r w:rsidRPr="00E54891">
        <w:rPr>
          <w:w w:val="96"/>
          <w:sz w:val="28"/>
          <w:szCs w:val="28"/>
          <w:rtl/>
        </w:rPr>
        <w:t xml:space="preserve"> ولن تؤيد المؤسسة أي طلب يقدم منه للإستقدام إلا بعد تأكدها من قيامه بإتاحة الفرصة كاملة للسعوديين لشغل الوظائف المتقدم الإشـارة إليها وتقديم مايثبت ذلك.</w:t>
      </w:r>
    </w:p>
    <w:p w14:paraId="73447358" w14:textId="77777777" w:rsidR="007071D1" w:rsidRPr="00E54891" w:rsidRDefault="007071D1" w:rsidP="00B61364">
      <w:pPr>
        <w:widowControl w:val="0"/>
        <w:numPr>
          <w:ilvl w:val="0"/>
          <w:numId w:val="10"/>
        </w:numPr>
        <w:tabs>
          <w:tab w:val="clear" w:pos="982"/>
        </w:tabs>
        <w:bidi/>
        <w:ind w:left="516" w:hanging="567"/>
        <w:jc w:val="lowKashida"/>
        <w:rPr>
          <w:sz w:val="28"/>
          <w:szCs w:val="28"/>
          <w:rtl/>
        </w:rPr>
      </w:pPr>
      <w:r w:rsidRPr="00E54891">
        <w:rPr>
          <w:sz w:val="28"/>
          <w:szCs w:val="28"/>
          <w:rtl/>
        </w:rPr>
        <w:t>يلتزم المورد بتصفية عمالته التي حصل عليها لتنفيذ إلتزاماته وتقديم مايثبت ذلك وإلا فإن المؤسسة ستقوم بحجز أي مستحقات له</w:t>
      </w:r>
      <w:r w:rsidR="005B5203">
        <w:rPr>
          <w:sz w:val="28"/>
          <w:szCs w:val="28"/>
          <w:rtl/>
        </w:rPr>
        <w:t>.</w:t>
      </w:r>
    </w:p>
    <w:p w14:paraId="2409F826" w14:textId="77777777" w:rsidR="004C2A56" w:rsidRDefault="007071D1" w:rsidP="00B61364">
      <w:pPr>
        <w:widowControl w:val="0"/>
        <w:bidi/>
        <w:ind w:left="516" w:hanging="467"/>
        <w:jc w:val="lowKashida"/>
        <w:rPr>
          <w:rFonts w:hint="cs"/>
          <w:sz w:val="28"/>
          <w:szCs w:val="28"/>
          <w:rtl/>
        </w:rPr>
      </w:pPr>
      <w:r w:rsidRPr="00E54891">
        <w:rPr>
          <w:sz w:val="28"/>
          <w:szCs w:val="28"/>
          <w:rtl/>
        </w:rPr>
        <w:t>(ي)  يلتزم المورد بأن يقدم ضمن المستندات التي يقدمها عند صرف مستخلصاته ابتداءً من المستخلص الثاني أو الثالث مسيراً للرواتب التي قام بصرفها لعماله عن الفترة السابقة مصدق عليه من قبل مكتب ممثل المورد أو المهندس المشرف في موقع العمل وكل ثلاثة أشهر تالية بعده يقدم مسيراً للرواتب مماثلاً لسابقه حتى نهاية العقد وعند صرف المستخلص الختامي للمشروع لا بد من تقديم شهادة من مكتب العمل أو من اللجنة المحلية لتسوية الأجور العمالية يبين أن المورد ليس عليه قضايا أو مطالبات عمالية تجاه المشروع المتعاقد عليه (الأمر السامي رقم 4/ب/14521 وتاريخ 11/9/1420هـ).</w:t>
      </w:r>
    </w:p>
    <w:p w14:paraId="2D8182FA" w14:textId="77777777" w:rsidR="004C2A56" w:rsidRDefault="004C2A56" w:rsidP="00B61364">
      <w:pPr>
        <w:widowControl w:val="0"/>
        <w:bidi/>
        <w:ind w:left="658" w:hanging="467"/>
        <w:jc w:val="lowKashida"/>
        <w:rPr>
          <w:rFonts w:hint="cs"/>
          <w:sz w:val="28"/>
          <w:szCs w:val="28"/>
          <w:rtl/>
        </w:rPr>
      </w:pPr>
    </w:p>
    <w:p w14:paraId="5C8A7AFF" w14:textId="77777777" w:rsidR="007071D1" w:rsidRPr="005B5203" w:rsidRDefault="007071D1" w:rsidP="00B61364">
      <w:pPr>
        <w:widowControl w:val="0"/>
        <w:bidi/>
        <w:ind w:left="658" w:hanging="467"/>
        <w:jc w:val="lowKashida"/>
        <w:rPr>
          <w:b/>
          <w:bCs/>
          <w:sz w:val="28"/>
          <w:szCs w:val="28"/>
          <w:rtl/>
        </w:rPr>
      </w:pPr>
      <w:r w:rsidRPr="005B5203">
        <w:rPr>
          <w:b/>
          <w:bCs/>
          <w:sz w:val="28"/>
          <w:szCs w:val="28"/>
          <w:rtl/>
        </w:rPr>
        <w:t>البند (</w:t>
      </w:r>
      <w:r w:rsidR="00900D5D" w:rsidRPr="005B5203">
        <w:rPr>
          <w:b/>
          <w:bCs/>
          <w:sz w:val="28"/>
          <w:szCs w:val="28"/>
          <w:rtl/>
        </w:rPr>
        <w:t>1</w:t>
      </w:r>
      <w:r w:rsidR="00295682" w:rsidRPr="005B5203">
        <w:rPr>
          <w:b/>
          <w:bCs/>
          <w:sz w:val="28"/>
          <w:szCs w:val="28"/>
          <w:rtl/>
        </w:rPr>
        <w:t>7</w:t>
      </w:r>
      <w:r w:rsidRPr="005B5203">
        <w:rPr>
          <w:b/>
          <w:bCs/>
          <w:sz w:val="28"/>
          <w:szCs w:val="28"/>
          <w:rtl/>
        </w:rPr>
        <w:t>)</w:t>
      </w:r>
      <w:r w:rsidR="005B5203" w:rsidRPr="005B5203">
        <w:rPr>
          <w:b/>
          <w:bCs/>
          <w:sz w:val="28"/>
          <w:szCs w:val="28"/>
          <w:rtl/>
        </w:rPr>
        <w:t>:</w:t>
      </w:r>
      <w:r w:rsidRPr="005B5203">
        <w:rPr>
          <w:b/>
          <w:bCs/>
          <w:sz w:val="28"/>
          <w:szCs w:val="28"/>
          <w:rtl/>
        </w:rPr>
        <w:t xml:space="preserve"> المراسلات والعناوين</w:t>
      </w:r>
    </w:p>
    <w:p w14:paraId="479D8218" w14:textId="77777777" w:rsidR="007071D1" w:rsidRDefault="007071D1" w:rsidP="00B61364">
      <w:pPr>
        <w:widowControl w:val="0"/>
        <w:tabs>
          <w:tab w:val="left" w:pos="425"/>
        </w:tabs>
        <w:bidi/>
        <w:jc w:val="lowKashida"/>
        <w:rPr>
          <w:rFonts w:hint="cs"/>
          <w:sz w:val="28"/>
          <w:szCs w:val="28"/>
          <w:rtl/>
        </w:rPr>
      </w:pPr>
      <w:r w:rsidRPr="00E54891">
        <w:rPr>
          <w:sz w:val="28"/>
          <w:szCs w:val="28"/>
          <w:rtl/>
        </w:rPr>
        <w:t>جميع المكاتبات والمراسلات المتبادلة بين الطرفين بشأن تنفيذ هذا العقد تعتبر في حكم المسلمة نظاما إذا ماأرسلت بالبريد المسجل أو سلمت مناولة مقابل سند إستلام على العناوين التالية</w:t>
      </w:r>
      <w:r w:rsidR="005B5203">
        <w:rPr>
          <w:sz w:val="28"/>
          <w:szCs w:val="28"/>
          <w:rtl/>
        </w:rPr>
        <w:t>:</w:t>
      </w:r>
    </w:p>
    <w:p w14:paraId="0094BD6C" w14:textId="77777777" w:rsidR="005B5203" w:rsidRPr="00E54891" w:rsidRDefault="005B5203" w:rsidP="00B61364">
      <w:pPr>
        <w:widowControl w:val="0"/>
        <w:tabs>
          <w:tab w:val="left" w:pos="425"/>
        </w:tabs>
        <w:bidi/>
        <w:jc w:val="lowKashida"/>
        <w:rPr>
          <w:b/>
          <w:bCs/>
          <w:sz w:val="28"/>
          <w:szCs w:val="28"/>
          <w:rtl/>
        </w:rPr>
      </w:pPr>
    </w:p>
    <w:p w14:paraId="65337E85" w14:textId="77777777" w:rsidR="007071D1" w:rsidRPr="00E54891" w:rsidRDefault="008E082C" w:rsidP="00B61364">
      <w:pPr>
        <w:widowControl w:val="0"/>
        <w:bidi/>
        <w:ind w:left="425" w:hanging="425"/>
        <w:jc w:val="lowKashida"/>
        <w:rPr>
          <w:b/>
          <w:bCs/>
          <w:sz w:val="28"/>
          <w:szCs w:val="28"/>
          <w:rtl/>
        </w:rPr>
      </w:pPr>
      <w:r>
        <w:rPr>
          <w:rFonts w:hint="cs"/>
          <w:b/>
          <w:bCs/>
          <w:sz w:val="28"/>
          <w:szCs w:val="28"/>
          <w:rtl/>
        </w:rPr>
        <w:t>إ</w:t>
      </w:r>
      <w:r w:rsidR="007071D1" w:rsidRPr="00E54891">
        <w:rPr>
          <w:b/>
          <w:bCs/>
          <w:sz w:val="28"/>
          <w:szCs w:val="28"/>
          <w:rtl/>
        </w:rPr>
        <w:t>لى المؤسسة</w:t>
      </w:r>
      <w:r w:rsidR="005B5203">
        <w:rPr>
          <w:b/>
          <w:bCs/>
          <w:sz w:val="28"/>
          <w:szCs w:val="28"/>
          <w:rtl/>
        </w:rPr>
        <w:t>:</w:t>
      </w:r>
    </w:p>
    <w:p w14:paraId="0389AD8E" w14:textId="77777777" w:rsidR="007071D1" w:rsidRPr="00E54891" w:rsidRDefault="007071D1" w:rsidP="00B61364">
      <w:pPr>
        <w:widowControl w:val="0"/>
        <w:bidi/>
        <w:ind w:left="425" w:hanging="425"/>
        <w:jc w:val="lowKashida"/>
        <w:rPr>
          <w:sz w:val="28"/>
          <w:szCs w:val="28"/>
          <w:rtl/>
        </w:rPr>
      </w:pPr>
      <w:r w:rsidRPr="00E54891">
        <w:rPr>
          <w:sz w:val="28"/>
          <w:szCs w:val="28"/>
        </w:rPr>
        <w:tab/>
      </w:r>
      <w:r w:rsidRPr="00E54891">
        <w:rPr>
          <w:sz w:val="28"/>
          <w:szCs w:val="28"/>
          <w:rtl/>
        </w:rPr>
        <w:t>المؤسسة العامة لتحلية المياه المالحة</w:t>
      </w:r>
    </w:p>
    <w:p w14:paraId="53D3DB7B" w14:textId="77777777" w:rsidR="007071D1" w:rsidRPr="00E54891" w:rsidRDefault="007071D1" w:rsidP="00B61364">
      <w:pPr>
        <w:widowControl w:val="0"/>
        <w:bidi/>
        <w:ind w:left="425" w:hanging="425"/>
        <w:jc w:val="lowKashida"/>
        <w:rPr>
          <w:sz w:val="28"/>
          <w:szCs w:val="28"/>
          <w:rtl/>
        </w:rPr>
      </w:pPr>
      <w:r w:rsidRPr="00E54891">
        <w:rPr>
          <w:sz w:val="28"/>
          <w:szCs w:val="28"/>
          <w:rtl/>
        </w:rPr>
        <w:tab/>
      </w:r>
      <w:r w:rsidRPr="00E54891">
        <w:rPr>
          <w:sz w:val="28"/>
          <w:szCs w:val="28"/>
        </w:rPr>
        <w:tab/>
      </w:r>
      <w:r w:rsidR="00754C25" w:rsidRPr="00E54891">
        <w:rPr>
          <w:sz w:val="28"/>
          <w:szCs w:val="28"/>
          <w:rtl/>
        </w:rPr>
        <w:t>ص</w:t>
      </w:r>
      <w:r w:rsidR="005B5203">
        <w:rPr>
          <w:sz w:val="28"/>
          <w:szCs w:val="28"/>
          <w:rtl/>
        </w:rPr>
        <w:t>.</w:t>
      </w:r>
      <w:r w:rsidR="00754C25" w:rsidRPr="00E54891">
        <w:rPr>
          <w:sz w:val="28"/>
          <w:szCs w:val="28"/>
          <w:rtl/>
        </w:rPr>
        <w:t xml:space="preserve"> ب</w:t>
      </w:r>
      <w:r w:rsidR="005B5203">
        <w:rPr>
          <w:sz w:val="28"/>
          <w:szCs w:val="28"/>
          <w:rtl/>
        </w:rPr>
        <w:t>:</w:t>
      </w:r>
      <w:r w:rsidR="00754C25" w:rsidRPr="00E54891">
        <w:rPr>
          <w:sz w:val="28"/>
          <w:szCs w:val="28"/>
          <w:rtl/>
        </w:rPr>
        <w:t xml:space="preserve"> (-------) ------ (------) </w:t>
      </w:r>
    </w:p>
    <w:p w14:paraId="0197CEAF" w14:textId="77777777" w:rsidR="005B5203" w:rsidRDefault="005B5203" w:rsidP="00B61364">
      <w:pPr>
        <w:pStyle w:val="Heading8"/>
        <w:numPr>
          <w:ilvl w:val="0"/>
          <w:numId w:val="0"/>
        </w:numPr>
        <w:spacing w:line="240" w:lineRule="auto"/>
        <w:ind w:left="420" w:hanging="420"/>
        <w:jc w:val="both"/>
        <w:rPr>
          <w:rFonts w:cs="Times New Roman" w:hint="cs"/>
          <w:sz w:val="28"/>
          <w:szCs w:val="28"/>
          <w:rtl/>
        </w:rPr>
      </w:pPr>
    </w:p>
    <w:p w14:paraId="37E0D09D" w14:textId="77777777" w:rsidR="007071D1" w:rsidRPr="00E54891" w:rsidRDefault="008E082C" w:rsidP="00B61364">
      <w:pPr>
        <w:pStyle w:val="Heading8"/>
        <w:numPr>
          <w:ilvl w:val="0"/>
          <w:numId w:val="0"/>
        </w:numPr>
        <w:spacing w:line="240" w:lineRule="auto"/>
        <w:ind w:left="420" w:hanging="420"/>
        <w:jc w:val="both"/>
        <w:rPr>
          <w:rFonts w:cs="Times New Roman"/>
          <w:sz w:val="28"/>
          <w:szCs w:val="28"/>
          <w:rtl/>
        </w:rPr>
      </w:pPr>
      <w:r>
        <w:rPr>
          <w:rFonts w:cs="Times New Roman" w:hint="cs"/>
          <w:sz w:val="28"/>
          <w:szCs w:val="28"/>
          <w:rtl/>
        </w:rPr>
        <w:t>إ</w:t>
      </w:r>
      <w:r w:rsidR="007071D1" w:rsidRPr="00E54891">
        <w:rPr>
          <w:rFonts w:cs="Times New Roman"/>
          <w:sz w:val="28"/>
          <w:szCs w:val="28"/>
          <w:rtl/>
        </w:rPr>
        <w:t>لى الـمــــورد</w:t>
      </w:r>
      <w:r w:rsidR="005B5203">
        <w:rPr>
          <w:rFonts w:cs="Times New Roman"/>
          <w:sz w:val="28"/>
          <w:szCs w:val="28"/>
          <w:rtl/>
        </w:rPr>
        <w:t>:</w:t>
      </w:r>
    </w:p>
    <w:p w14:paraId="46AFE3FD" w14:textId="77777777" w:rsidR="007071D1" w:rsidRPr="00E54891" w:rsidRDefault="007071D1" w:rsidP="00B61364">
      <w:pPr>
        <w:widowControl w:val="0"/>
        <w:bidi/>
        <w:ind w:left="425" w:hanging="425"/>
        <w:jc w:val="lowKashida"/>
        <w:rPr>
          <w:sz w:val="28"/>
          <w:szCs w:val="28"/>
          <w:rtl/>
        </w:rPr>
      </w:pPr>
      <w:r w:rsidRPr="00E54891">
        <w:rPr>
          <w:sz w:val="28"/>
          <w:szCs w:val="28"/>
        </w:rPr>
        <w:tab/>
      </w:r>
      <w:r w:rsidRPr="00E54891">
        <w:rPr>
          <w:sz w:val="28"/>
          <w:szCs w:val="28"/>
          <w:rtl/>
        </w:rPr>
        <w:t>ص</w:t>
      </w:r>
      <w:r w:rsidR="005B5203">
        <w:rPr>
          <w:sz w:val="28"/>
          <w:szCs w:val="28"/>
          <w:rtl/>
        </w:rPr>
        <w:t>.</w:t>
      </w:r>
      <w:r w:rsidRPr="00E54891">
        <w:rPr>
          <w:sz w:val="28"/>
          <w:szCs w:val="28"/>
          <w:rtl/>
        </w:rPr>
        <w:t xml:space="preserve"> ب</w:t>
      </w:r>
      <w:r w:rsidR="005B5203">
        <w:rPr>
          <w:sz w:val="28"/>
          <w:szCs w:val="28"/>
          <w:rtl/>
        </w:rPr>
        <w:t>:</w:t>
      </w:r>
      <w:r w:rsidRPr="00E54891">
        <w:rPr>
          <w:sz w:val="28"/>
          <w:szCs w:val="28"/>
          <w:rtl/>
        </w:rPr>
        <w:t xml:space="preserve"> </w:t>
      </w:r>
      <w:r w:rsidR="00754C25" w:rsidRPr="00E54891">
        <w:rPr>
          <w:sz w:val="28"/>
          <w:szCs w:val="28"/>
          <w:rtl/>
        </w:rPr>
        <w:t xml:space="preserve">(-------) ----- </w:t>
      </w:r>
      <w:proofErr w:type="gramStart"/>
      <w:r w:rsidR="00754C25" w:rsidRPr="00E54891">
        <w:rPr>
          <w:sz w:val="28"/>
          <w:szCs w:val="28"/>
          <w:rtl/>
        </w:rPr>
        <w:t>-(</w:t>
      </w:r>
      <w:proofErr w:type="gramEnd"/>
      <w:r w:rsidR="00754C25" w:rsidRPr="00E54891">
        <w:rPr>
          <w:sz w:val="28"/>
          <w:szCs w:val="28"/>
          <w:rtl/>
        </w:rPr>
        <w:t xml:space="preserve">--------) </w:t>
      </w:r>
    </w:p>
    <w:p w14:paraId="64CA34C1" w14:textId="77777777" w:rsidR="005B5203" w:rsidRDefault="005B5203" w:rsidP="00B61364">
      <w:pPr>
        <w:widowControl w:val="0"/>
        <w:bidi/>
        <w:jc w:val="lowKashida"/>
        <w:rPr>
          <w:rFonts w:hint="cs"/>
          <w:sz w:val="28"/>
          <w:szCs w:val="28"/>
          <w:rtl/>
        </w:rPr>
      </w:pPr>
    </w:p>
    <w:p w14:paraId="3C56B3C5" w14:textId="77777777" w:rsidR="007071D1" w:rsidRPr="005B5203" w:rsidRDefault="005B5203" w:rsidP="00B61364">
      <w:pPr>
        <w:widowControl w:val="0"/>
        <w:bidi/>
        <w:jc w:val="lowKashida"/>
        <w:rPr>
          <w:sz w:val="28"/>
          <w:szCs w:val="28"/>
          <w:rtl/>
        </w:rPr>
      </w:pPr>
      <w:r>
        <w:rPr>
          <w:sz w:val="28"/>
          <w:szCs w:val="28"/>
          <w:rtl/>
        </w:rPr>
        <w:t>وتوثيـقـاً لما تقدم</w:t>
      </w:r>
      <w:r>
        <w:rPr>
          <w:rFonts w:hint="cs"/>
          <w:sz w:val="28"/>
          <w:szCs w:val="28"/>
          <w:rtl/>
        </w:rPr>
        <w:t>، وقع الطرفان</w:t>
      </w:r>
      <w:r w:rsidR="007071D1" w:rsidRPr="00E54891">
        <w:rPr>
          <w:sz w:val="28"/>
          <w:szCs w:val="28"/>
          <w:rtl/>
        </w:rPr>
        <w:t xml:space="preserve"> على هذا العقد في المكان والزمان المذكورين </w:t>
      </w:r>
      <w:proofErr w:type="gramStart"/>
      <w:r w:rsidR="007071D1" w:rsidRPr="00E54891">
        <w:rPr>
          <w:sz w:val="28"/>
          <w:szCs w:val="28"/>
          <w:rtl/>
        </w:rPr>
        <w:t>بمقدمته</w:t>
      </w:r>
      <w:r>
        <w:rPr>
          <w:sz w:val="28"/>
          <w:szCs w:val="28"/>
          <w:rtl/>
        </w:rPr>
        <w:t>،</w:t>
      </w:r>
      <w:r w:rsidR="007071D1" w:rsidRPr="00E54891">
        <w:rPr>
          <w:sz w:val="28"/>
          <w:szCs w:val="28"/>
          <w:rtl/>
        </w:rPr>
        <w:t>،،</w:t>
      </w:r>
      <w:proofErr w:type="gramEnd"/>
    </w:p>
    <w:sectPr w:rsidR="007071D1" w:rsidRPr="005B5203" w:rsidSect="00E54891">
      <w:headerReference w:type="even" r:id="rId8"/>
      <w:footerReference w:type="even" r:id="rId9"/>
      <w:footerReference w:type="default" r:id="rId10"/>
      <w:endnotePr>
        <w:numFmt w:val="lowerLetter"/>
      </w:endnotePr>
      <w:pgSz w:w="11907" w:h="16840" w:code="9"/>
      <w:pgMar w:top="1440" w:right="1797" w:bottom="1440" w:left="1797" w:header="720" w:footer="720"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3E1F" w14:textId="77777777" w:rsidR="005516A5" w:rsidRDefault="005516A5">
      <w:r>
        <w:separator/>
      </w:r>
    </w:p>
  </w:endnote>
  <w:endnote w:type="continuationSeparator" w:id="0">
    <w:p w14:paraId="237D1E4F" w14:textId="77777777" w:rsidR="005516A5" w:rsidRDefault="0055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B855" w14:textId="77777777" w:rsidR="00296C50" w:rsidRDefault="00296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5B754F" w14:textId="77777777" w:rsidR="00296C50" w:rsidRDefault="00296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9997" w14:textId="77777777" w:rsidR="00296C50" w:rsidRDefault="00296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D95">
      <w:rPr>
        <w:rStyle w:val="PageNumber"/>
        <w:noProof/>
      </w:rPr>
      <w:t>1</w:t>
    </w:r>
    <w:r>
      <w:rPr>
        <w:rStyle w:val="PageNumber"/>
      </w:rPr>
      <w:fldChar w:fldCharType="end"/>
    </w:r>
  </w:p>
  <w:p w14:paraId="1DA020EE" w14:textId="77777777" w:rsidR="00296C50" w:rsidRDefault="0029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99B2" w14:textId="77777777" w:rsidR="005516A5" w:rsidRDefault="005516A5">
      <w:r>
        <w:separator/>
      </w:r>
    </w:p>
  </w:footnote>
  <w:footnote w:type="continuationSeparator" w:id="0">
    <w:p w14:paraId="0AADF8D9" w14:textId="77777777" w:rsidR="005516A5" w:rsidRDefault="0055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81D6" w14:textId="77777777" w:rsidR="00296C50" w:rsidRDefault="00296C50">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474AD88" w14:textId="77777777" w:rsidR="00296C50" w:rsidRDefault="00296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57B3"/>
    <w:multiLevelType w:val="singleLevel"/>
    <w:tmpl w:val="6E260EF6"/>
    <w:lvl w:ilvl="0">
      <w:start w:val="1"/>
      <w:numFmt w:val="arabicAlpha"/>
      <w:lvlText w:val="(%1)"/>
      <w:lvlJc w:val="left"/>
      <w:pPr>
        <w:tabs>
          <w:tab w:val="num" w:pos="720"/>
        </w:tabs>
        <w:ind w:left="720" w:hanging="720"/>
      </w:pPr>
      <w:rPr>
        <w:rFonts w:hint="default"/>
        <w:sz w:val="34"/>
      </w:rPr>
    </w:lvl>
  </w:abstractNum>
  <w:abstractNum w:abstractNumId="1" w15:restartNumberingAfterBreak="0">
    <w:nsid w:val="2FDE0BF0"/>
    <w:multiLevelType w:val="hybridMultilevel"/>
    <w:tmpl w:val="1FEC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54334"/>
    <w:multiLevelType w:val="hybridMultilevel"/>
    <w:tmpl w:val="655AA586"/>
    <w:lvl w:ilvl="0" w:tplc="914A5E4E">
      <w:start w:val="16"/>
      <w:numFmt w:val="arabicAlpha"/>
      <w:lvlText w:val="(%1)"/>
      <w:lvlJc w:val="left"/>
      <w:pPr>
        <w:tabs>
          <w:tab w:val="num" w:pos="982"/>
        </w:tabs>
        <w:ind w:left="982" w:hanging="720"/>
      </w:pPr>
      <w:rPr>
        <w:rFonts w:hint="default"/>
      </w:rPr>
    </w:lvl>
    <w:lvl w:ilvl="1" w:tplc="04090019" w:tentative="1">
      <w:start w:val="1"/>
      <w:numFmt w:val="lowerLetter"/>
      <w:lvlText w:val="%2."/>
      <w:lvlJc w:val="left"/>
      <w:pPr>
        <w:tabs>
          <w:tab w:val="num" w:pos="1342"/>
        </w:tabs>
        <w:ind w:left="1342" w:hanging="360"/>
      </w:pPr>
    </w:lvl>
    <w:lvl w:ilvl="2" w:tplc="0409001B" w:tentative="1">
      <w:start w:val="1"/>
      <w:numFmt w:val="lowerRoman"/>
      <w:lvlText w:val="%3."/>
      <w:lvlJc w:val="right"/>
      <w:pPr>
        <w:tabs>
          <w:tab w:val="num" w:pos="2062"/>
        </w:tabs>
        <w:ind w:left="2062" w:hanging="180"/>
      </w:pPr>
    </w:lvl>
    <w:lvl w:ilvl="3" w:tplc="0409000F" w:tentative="1">
      <w:start w:val="1"/>
      <w:numFmt w:val="decimal"/>
      <w:lvlText w:val="%4."/>
      <w:lvlJc w:val="left"/>
      <w:pPr>
        <w:tabs>
          <w:tab w:val="num" w:pos="2782"/>
        </w:tabs>
        <w:ind w:left="2782" w:hanging="360"/>
      </w:pPr>
    </w:lvl>
    <w:lvl w:ilvl="4" w:tplc="04090019" w:tentative="1">
      <w:start w:val="1"/>
      <w:numFmt w:val="lowerLetter"/>
      <w:lvlText w:val="%5."/>
      <w:lvlJc w:val="left"/>
      <w:pPr>
        <w:tabs>
          <w:tab w:val="num" w:pos="3502"/>
        </w:tabs>
        <w:ind w:left="3502" w:hanging="360"/>
      </w:pPr>
    </w:lvl>
    <w:lvl w:ilvl="5" w:tplc="0409001B" w:tentative="1">
      <w:start w:val="1"/>
      <w:numFmt w:val="lowerRoman"/>
      <w:lvlText w:val="%6."/>
      <w:lvlJc w:val="right"/>
      <w:pPr>
        <w:tabs>
          <w:tab w:val="num" w:pos="4222"/>
        </w:tabs>
        <w:ind w:left="4222" w:hanging="180"/>
      </w:pPr>
    </w:lvl>
    <w:lvl w:ilvl="6" w:tplc="0409000F" w:tentative="1">
      <w:start w:val="1"/>
      <w:numFmt w:val="decimal"/>
      <w:lvlText w:val="%7."/>
      <w:lvlJc w:val="left"/>
      <w:pPr>
        <w:tabs>
          <w:tab w:val="num" w:pos="4942"/>
        </w:tabs>
        <w:ind w:left="4942" w:hanging="360"/>
      </w:pPr>
    </w:lvl>
    <w:lvl w:ilvl="7" w:tplc="04090019" w:tentative="1">
      <w:start w:val="1"/>
      <w:numFmt w:val="lowerLetter"/>
      <w:lvlText w:val="%8."/>
      <w:lvlJc w:val="left"/>
      <w:pPr>
        <w:tabs>
          <w:tab w:val="num" w:pos="5662"/>
        </w:tabs>
        <w:ind w:left="5662" w:hanging="360"/>
      </w:pPr>
    </w:lvl>
    <w:lvl w:ilvl="8" w:tplc="0409001B" w:tentative="1">
      <w:start w:val="1"/>
      <w:numFmt w:val="lowerRoman"/>
      <w:lvlText w:val="%9."/>
      <w:lvlJc w:val="right"/>
      <w:pPr>
        <w:tabs>
          <w:tab w:val="num" w:pos="6382"/>
        </w:tabs>
        <w:ind w:left="6382" w:hanging="180"/>
      </w:pPr>
    </w:lvl>
  </w:abstractNum>
  <w:abstractNum w:abstractNumId="3" w15:restartNumberingAfterBreak="0">
    <w:nsid w:val="4911432C"/>
    <w:multiLevelType w:val="hybridMultilevel"/>
    <w:tmpl w:val="B0448E44"/>
    <w:lvl w:ilvl="0" w:tplc="F4F8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96F3A"/>
    <w:multiLevelType w:val="singleLevel"/>
    <w:tmpl w:val="B520094A"/>
    <w:lvl w:ilvl="0">
      <w:start w:val="2"/>
      <w:numFmt w:val="upperRoman"/>
      <w:lvlText w:val="(%1)"/>
      <w:lvlJc w:val="left"/>
      <w:pPr>
        <w:tabs>
          <w:tab w:val="num" w:pos="720"/>
        </w:tabs>
        <w:ind w:left="720" w:hanging="720"/>
      </w:pPr>
      <w:rPr>
        <w:rFonts w:hint="default"/>
        <w:sz w:val="34"/>
      </w:rPr>
    </w:lvl>
  </w:abstractNum>
  <w:abstractNum w:abstractNumId="5" w15:restartNumberingAfterBreak="0">
    <w:nsid w:val="4FE8502A"/>
    <w:multiLevelType w:val="singleLevel"/>
    <w:tmpl w:val="9936141E"/>
    <w:lvl w:ilvl="0">
      <w:start w:val="5"/>
      <w:numFmt w:val="chosung"/>
      <w:pStyle w:val="Heading8"/>
      <w:lvlText w:val="-"/>
      <w:lvlJc w:val="left"/>
      <w:pPr>
        <w:tabs>
          <w:tab w:val="num" w:pos="420"/>
        </w:tabs>
        <w:ind w:left="420" w:hanging="420"/>
      </w:pPr>
      <w:rPr>
        <w:rFonts w:hint="default"/>
        <w:sz w:val="34"/>
      </w:rPr>
    </w:lvl>
  </w:abstractNum>
  <w:abstractNum w:abstractNumId="6" w15:restartNumberingAfterBreak="0">
    <w:nsid w:val="52B53896"/>
    <w:multiLevelType w:val="singleLevel"/>
    <w:tmpl w:val="133668FC"/>
    <w:lvl w:ilvl="0">
      <w:start w:val="8"/>
      <w:numFmt w:val="arabicAlpha"/>
      <w:lvlText w:val="(%1)"/>
      <w:lvlJc w:val="left"/>
      <w:pPr>
        <w:tabs>
          <w:tab w:val="num" w:pos="825"/>
        </w:tabs>
        <w:ind w:left="825" w:hanging="720"/>
      </w:pPr>
      <w:rPr>
        <w:rFonts w:hint="default"/>
        <w:sz w:val="34"/>
      </w:rPr>
    </w:lvl>
  </w:abstractNum>
  <w:abstractNum w:abstractNumId="7" w15:restartNumberingAfterBreak="0">
    <w:nsid w:val="68624382"/>
    <w:multiLevelType w:val="singleLevel"/>
    <w:tmpl w:val="31B44802"/>
    <w:lvl w:ilvl="0">
      <w:start w:val="3"/>
      <w:numFmt w:val="decimal"/>
      <w:lvlText w:val="(%1)"/>
      <w:lvlJc w:val="left"/>
      <w:pPr>
        <w:tabs>
          <w:tab w:val="num" w:pos="720"/>
        </w:tabs>
        <w:ind w:left="720" w:hanging="720"/>
      </w:pPr>
      <w:rPr>
        <w:rFonts w:hint="default"/>
        <w:sz w:val="32"/>
      </w:rPr>
    </w:lvl>
  </w:abstractNum>
  <w:abstractNum w:abstractNumId="8" w15:restartNumberingAfterBreak="0">
    <w:nsid w:val="68BF3160"/>
    <w:multiLevelType w:val="singleLevel"/>
    <w:tmpl w:val="B7E2FB90"/>
    <w:lvl w:ilvl="0">
      <w:start w:val="2"/>
      <w:numFmt w:val="arabicAlpha"/>
      <w:lvlText w:val="(%1)"/>
      <w:lvlJc w:val="left"/>
      <w:pPr>
        <w:tabs>
          <w:tab w:val="num" w:pos="720"/>
        </w:tabs>
        <w:ind w:left="720" w:hanging="720"/>
      </w:pPr>
      <w:rPr>
        <w:rFonts w:hint="default"/>
        <w:sz w:val="34"/>
      </w:rPr>
    </w:lvl>
  </w:abstractNum>
  <w:abstractNum w:abstractNumId="9" w15:restartNumberingAfterBreak="0">
    <w:nsid w:val="68C1764F"/>
    <w:multiLevelType w:val="singleLevel"/>
    <w:tmpl w:val="F9C21E1C"/>
    <w:lvl w:ilvl="0">
      <w:start w:val="2"/>
      <w:numFmt w:val="decimal"/>
      <w:lvlText w:val=" %1ـ"/>
      <w:lvlJc w:val="left"/>
      <w:pPr>
        <w:tabs>
          <w:tab w:val="num" w:pos="720"/>
        </w:tabs>
        <w:ind w:left="720" w:hanging="720"/>
      </w:pPr>
      <w:rPr>
        <w:rFonts w:hint="default"/>
        <w:sz w:val="34"/>
      </w:rPr>
    </w:lvl>
  </w:abstractNum>
  <w:abstractNum w:abstractNumId="10" w15:restartNumberingAfterBreak="0">
    <w:nsid w:val="6A255742"/>
    <w:multiLevelType w:val="hybridMultilevel"/>
    <w:tmpl w:val="4F1EBDC6"/>
    <w:lvl w:ilvl="0" w:tplc="3CC60724">
      <w:start w:val="1"/>
      <w:numFmt w:val="arabicAbjad"/>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396308"/>
    <w:multiLevelType w:val="singleLevel"/>
    <w:tmpl w:val="CD7A3A94"/>
    <w:lvl w:ilvl="0">
      <w:start w:val="2"/>
      <w:numFmt w:val="decimal"/>
      <w:lvlText w:val=" %1ـ"/>
      <w:lvlJc w:val="left"/>
      <w:pPr>
        <w:tabs>
          <w:tab w:val="num" w:pos="720"/>
        </w:tabs>
        <w:ind w:left="720" w:hanging="720"/>
      </w:pPr>
      <w:rPr>
        <w:rFonts w:hint="default"/>
        <w:sz w:val="34"/>
      </w:rPr>
    </w:lvl>
  </w:abstractNum>
  <w:abstractNum w:abstractNumId="12" w15:restartNumberingAfterBreak="0">
    <w:nsid w:val="759E1277"/>
    <w:multiLevelType w:val="singleLevel"/>
    <w:tmpl w:val="2A8C83CE"/>
    <w:lvl w:ilvl="0">
      <w:start w:val="3"/>
      <w:numFmt w:val="decimal"/>
      <w:lvlText w:val="(%1)"/>
      <w:lvlJc w:val="left"/>
      <w:pPr>
        <w:tabs>
          <w:tab w:val="num" w:pos="720"/>
        </w:tabs>
        <w:ind w:left="720" w:hanging="720"/>
      </w:pPr>
      <w:rPr>
        <w:rFonts w:hint="default"/>
        <w:sz w:val="34"/>
      </w:rPr>
    </w:lvl>
  </w:abstractNum>
  <w:abstractNum w:abstractNumId="13" w15:restartNumberingAfterBreak="0">
    <w:nsid w:val="781462F6"/>
    <w:multiLevelType w:val="hybridMultilevel"/>
    <w:tmpl w:val="89C6E2F2"/>
    <w:lvl w:ilvl="0" w:tplc="F27AD792">
      <w:start w:val="1"/>
      <w:numFmt w:val="decimal"/>
      <w:lvlText w:val="%1-"/>
      <w:lvlJc w:val="left"/>
      <w:pPr>
        <w:tabs>
          <w:tab w:val="num" w:pos="780"/>
        </w:tabs>
        <w:ind w:left="780" w:hanging="4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774348">
    <w:abstractNumId w:val="7"/>
  </w:num>
  <w:num w:numId="2" w16cid:durableId="1917781674">
    <w:abstractNumId w:val="4"/>
  </w:num>
  <w:num w:numId="3" w16cid:durableId="1252928524">
    <w:abstractNumId w:val="5"/>
  </w:num>
  <w:num w:numId="4" w16cid:durableId="313265254">
    <w:abstractNumId w:val="12"/>
  </w:num>
  <w:num w:numId="5" w16cid:durableId="1601184104">
    <w:abstractNumId w:val="11"/>
  </w:num>
  <w:num w:numId="6" w16cid:durableId="1422022752">
    <w:abstractNumId w:val="9"/>
  </w:num>
  <w:num w:numId="7" w16cid:durableId="681515679">
    <w:abstractNumId w:val="6"/>
  </w:num>
  <w:num w:numId="8" w16cid:durableId="2129081858">
    <w:abstractNumId w:val="8"/>
  </w:num>
  <w:num w:numId="9" w16cid:durableId="930047888">
    <w:abstractNumId w:val="0"/>
  </w:num>
  <w:num w:numId="10" w16cid:durableId="1495953557">
    <w:abstractNumId w:val="2"/>
  </w:num>
  <w:num w:numId="11" w16cid:durableId="1256281912">
    <w:abstractNumId w:val="10"/>
  </w:num>
  <w:num w:numId="12" w16cid:durableId="992684620">
    <w:abstractNumId w:val="13"/>
  </w:num>
  <w:num w:numId="13" w16cid:durableId="1753696222">
    <w:abstractNumId w:val="3"/>
  </w:num>
  <w:num w:numId="14" w16cid:durableId="110260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111"/>
    <w:rsid w:val="00002931"/>
    <w:rsid w:val="00012BE9"/>
    <w:rsid w:val="00020D2D"/>
    <w:rsid w:val="00034685"/>
    <w:rsid w:val="0004324F"/>
    <w:rsid w:val="000A4F59"/>
    <w:rsid w:val="000E4F1D"/>
    <w:rsid w:val="00104918"/>
    <w:rsid w:val="00110EFC"/>
    <w:rsid w:val="00157305"/>
    <w:rsid w:val="0017296E"/>
    <w:rsid w:val="001B2B8B"/>
    <w:rsid w:val="001C1A00"/>
    <w:rsid w:val="001C65F8"/>
    <w:rsid w:val="001E3727"/>
    <w:rsid w:val="001E4326"/>
    <w:rsid w:val="002001F3"/>
    <w:rsid w:val="002054A9"/>
    <w:rsid w:val="00213E71"/>
    <w:rsid w:val="002204A9"/>
    <w:rsid w:val="00230E67"/>
    <w:rsid w:val="002562DE"/>
    <w:rsid w:val="00273B8D"/>
    <w:rsid w:val="00295682"/>
    <w:rsid w:val="00296C50"/>
    <w:rsid w:val="002B0755"/>
    <w:rsid w:val="003319F8"/>
    <w:rsid w:val="00334ED2"/>
    <w:rsid w:val="00345C7F"/>
    <w:rsid w:val="00374D95"/>
    <w:rsid w:val="003B5542"/>
    <w:rsid w:val="003D616D"/>
    <w:rsid w:val="003E5FAD"/>
    <w:rsid w:val="00453021"/>
    <w:rsid w:val="00480D04"/>
    <w:rsid w:val="004A2D0E"/>
    <w:rsid w:val="004C2A56"/>
    <w:rsid w:val="004E6CE8"/>
    <w:rsid w:val="00545111"/>
    <w:rsid w:val="005516A5"/>
    <w:rsid w:val="00576C20"/>
    <w:rsid w:val="00583084"/>
    <w:rsid w:val="005B5203"/>
    <w:rsid w:val="005B7AE4"/>
    <w:rsid w:val="005C5DD2"/>
    <w:rsid w:val="005D6051"/>
    <w:rsid w:val="00627751"/>
    <w:rsid w:val="00692EB0"/>
    <w:rsid w:val="006A03EB"/>
    <w:rsid w:val="006A25B9"/>
    <w:rsid w:val="006B2F30"/>
    <w:rsid w:val="006E5E4A"/>
    <w:rsid w:val="006F6E79"/>
    <w:rsid w:val="00702C24"/>
    <w:rsid w:val="007071D1"/>
    <w:rsid w:val="007462ED"/>
    <w:rsid w:val="00754143"/>
    <w:rsid w:val="00754C25"/>
    <w:rsid w:val="00755B4B"/>
    <w:rsid w:val="00780BF8"/>
    <w:rsid w:val="00790115"/>
    <w:rsid w:val="007928D1"/>
    <w:rsid w:val="007967C6"/>
    <w:rsid w:val="007C3172"/>
    <w:rsid w:val="007E5C2A"/>
    <w:rsid w:val="007F443A"/>
    <w:rsid w:val="00840850"/>
    <w:rsid w:val="00842F2F"/>
    <w:rsid w:val="0084640F"/>
    <w:rsid w:val="008B40F5"/>
    <w:rsid w:val="008C7CD6"/>
    <w:rsid w:val="008D1723"/>
    <w:rsid w:val="008D1A33"/>
    <w:rsid w:val="008E082C"/>
    <w:rsid w:val="008F19F2"/>
    <w:rsid w:val="00900D5D"/>
    <w:rsid w:val="00915ED7"/>
    <w:rsid w:val="0094715B"/>
    <w:rsid w:val="0095266F"/>
    <w:rsid w:val="00981E3B"/>
    <w:rsid w:val="009A1D5E"/>
    <w:rsid w:val="009A397D"/>
    <w:rsid w:val="009B3627"/>
    <w:rsid w:val="009F2003"/>
    <w:rsid w:val="009F20E7"/>
    <w:rsid w:val="00A3311F"/>
    <w:rsid w:val="00A533E4"/>
    <w:rsid w:val="00A62330"/>
    <w:rsid w:val="00A77E03"/>
    <w:rsid w:val="00A97733"/>
    <w:rsid w:val="00AD305E"/>
    <w:rsid w:val="00AF1E3C"/>
    <w:rsid w:val="00B074BE"/>
    <w:rsid w:val="00B244D0"/>
    <w:rsid w:val="00B402D1"/>
    <w:rsid w:val="00B536E3"/>
    <w:rsid w:val="00B61364"/>
    <w:rsid w:val="00B70E22"/>
    <w:rsid w:val="00BA6A7A"/>
    <w:rsid w:val="00BB3932"/>
    <w:rsid w:val="00BC351A"/>
    <w:rsid w:val="00BE785E"/>
    <w:rsid w:val="00BF46A7"/>
    <w:rsid w:val="00BF605A"/>
    <w:rsid w:val="00C07BCC"/>
    <w:rsid w:val="00C649A4"/>
    <w:rsid w:val="00C80A78"/>
    <w:rsid w:val="00C87117"/>
    <w:rsid w:val="00C9245C"/>
    <w:rsid w:val="00CA1398"/>
    <w:rsid w:val="00CA4B7B"/>
    <w:rsid w:val="00CC7279"/>
    <w:rsid w:val="00CD17E4"/>
    <w:rsid w:val="00D00DDA"/>
    <w:rsid w:val="00D02C41"/>
    <w:rsid w:val="00D215DD"/>
    <w:rsid w:val="00D74333"/>
    <w:rsid w:val="00DD3F2B"/>
    <w:rsid w:val="00E13697"/>
    <w:rsid w:val="00E13C43"/>
    <w:rsid w:val="00E33F98"/>
    <w:rsid w:val="00E415F8"/>
    <w:rsid w:val="00E54891"/>
    <w:rsid w:val="00E73610"/>
    <w:rsid w:val="00E847C5"/>
    <w:rsid w:val="00F53333"/>
    <w:rsid w:val="00F67842"/>
    <w:rsid w:val="00F93464"/>
    <w:rsid w:val="00FB3D4B"/>
    <w:rsid w:val="00FC7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3BE4"/>
  <w15:chartTrackingRefBased/>
  <w15:docId w15:val="{CFA2FA67-7EA6-4482-8E94-A866E2EF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imes New Roman"/>
      <w:snapToGrid w:val="0"/>
      <w:lang w:eastAsia="ar-SA"/>
    </w:rPr>
  </w:style>
  <w:style w:type="paragraph" w:styleId="Heading1">
    <w:name w:val="heading 1"/>
    <w:basedOn w:val="Normal"/>
    <w:next w:val="Normal"/>
    <w:qFormat/>
    <w:pPr>
      <w:keepNext/>
      <w:widowControl w:val="0"/>
      <w:bidi/>
      <w:spacing w:line="500" w:lineRule="atLeast"/>
      <w:jc w:val="lowKashida"/>
      <w:outlineLvl w:val="0"/>
    </w:pPr>
    <w:rPr>
      <w:b/>
      <w:bCs/>
      <w:szCs w:val="32"/>
      <w:u w:val="single"/>
    </w:rPr>
  </w:style>
  <w:style w:type="paragraph" w:styleId="Heading2">
    <w:name w:val="heading 2"/>
    <w:basedOn w:val="Normal"/>
    <w:next w:val="Normal"/>
    <w:qFormat/>
    <w:pPr>
      <w:keepNext/>
      <w:widowControl w:val="0"/>
      <w:bidi/>
      <w:spacing w:line="500" w:lineRule="atLeast"/>
      <w:jc w:val="lowKashida"/>
      <w:outlineLvl w:val="1"/>
    </w:pPr>
    <w:rPr>
      <w:b/>
      <w:bCs/>
      <w:szCs w:val="36"/>
      <w:u w:val="single"/>
    </w:rPr>
  </w:style>
  <w:style w:type="paragraph" w:styleId="Heading3">
    <w:name w:val="heading 3"/>
    <w:basedOn w:val="Normal"/>
    <w:next w:val="Normal"/>
    <w:qFormat/>
    <w:pPr>
      <w:keepNext/>
      <w:widowControl w:val="0"/>
      <w:tabs>
        <w:tab w:val="center" w:pos="2410"/>
        <w:tab w:val="center" w:pos="7088"/>
      </w:tabs>
      <w:bidi/>
      <w:spacing w:line="500" w:lineRule="atLeast"/>
      <w:jc w:val="lowKashida"/>
      <w:outlineLvl w:val="2"/>
    </w:pPr>
    <w:rPr>
      <w:rFonts w:cs="Simplified Arabic"/>
      <w:b/>
      <w:bCs/>
      <w:sz w:val="22"/>
      <w:szCs w:val="34"/>
    </w:rPr>
  </w:style>
  <w:style w:type="paragraph" w:styleId="Heading4">
    <w:name w:val="heading 4"/>
    <w:basedOn w:val="Normal"/>
    <w:next w:val="Normal"/>
    <w:qFormat/>
    <w:pPr>
      <w:keepNext/>
      <w:widowControl w:val="0"/>
      <w:tabs>
        <w:tab w:val="left" w:pos="425"/>
      </w:tabs>
      <w:bidi/>
      <w:spacing w:line="500" w:lineRule="atLeast"/>
      <w:jc w:val="lowKashida"/>
      <w:outlineLvl w:val="3"/>
    </w:pPr>
    <w:rPr>
      <w:rFonts w:cs="Simplified Arabic"/>
      <w:b/>
      <w:bCs/>
      <w:sz w:val="22"/>
      <w:szCs w:val="34"/>
      <w:u w:val="single"/>
    </w:rPr>
  </w:style>
  <w:style w:type="paragraph" w:styleId="Heading5">
    <w:name w:val="heading 5"/>
    <w:basedOn w:val="Normal"/>
    <w:next w:val="Normal"/>
    <w:qFormat/>
    <w:pPr>
      <w:keepNext/>
      <w:widowControl w:val="0"/>
      <w:bidi/>
      <w:spacing w:line="500" w:lineRule="atLeast"/>
      <w:jc w:val="center"/>
      <w:outlineLvl w:val="4"/>
    </w:pPr>
    <w:rPr>
      <w:rFonts w:cs="Simplified Arabic"/>
      <w:b/>
      <w:bCs/>
      <w:sz w:val="22"/>
    </w:rPr>
  </w:style>
  <w:style w:type="paragraph" w:styleId="Heading6">
    <w:name w:val="heading 6"/>
    <w:basedOn w:val="Normal"/>
    <w:next w:val="Normal"/>
    <w:qFormat/>
    <w:pPr>
      <w:keepNext/>
      <w:widowControl w:val="0"/>
      <w:tabs>
        <w:tab w:val="center" w:pos="2317"/>
        <w:tab w:val="center" w:pos="7562"/>
      </w:tabs>
      <w:bidi/>
      <w:spacing w:line="500" w:lineRule="atLeast"/>
      <w:jc w:val="lowKashida"/>
      <w:outlineLvl w:val="5"/>
    </w:pPr>
    <w:rPr>
      <w:rFonts w:cs="Simplified Arabic"/>
      <w:b/>
      <w:bCs/>
      <w:sz w:val="8"/>
    </w:rPr>
  </w:style>
  <w:style w:type="paragraph" w:styleId="Heading7">
    <w:name w:val="heading 7"/>
    <w:basedOn w:val="Normal"/>
    <w:next w:val="Normal"/>
    <w:qFormat/>
    <w:pPr>
      <w:keepNext/>
      <w:widowControl w:val="0"/>
      <w:bidi/>
      <w:spacing w:line="500" w:lineRule="atLeast"/>
      <w:jc w:val="center"/>
      <w:outlineLvl w:val="6"/>
    </w:pPr>
    <w:rPr>
      <w:rFonts w:cs="Simplified Arabic"/>
      <w:b/>
      <w:bCs/>
      <w:sz w:val="22"/>
    </w:rPr>
  </w:style>
  <w:style w:type="paragraph" w:styleId="Heading8">
    <w:name w:val="heading 8"/>
    <w:basedOn w:val="Normal"/>
    <w:next w:val="Normal"/>
    <w:qFormat/>
    <w:pPr>
      <w:keepNext/>
      <w:widowControl w:val="0"/>
      <w:numPr>
        <w:numId w:val="3"/>
      </w:numPr>
      <w:bidi/>
      <w:spacing w:line="500" w:lineRule="atLeast"/>
      <w:jc w:val="lowKashida"/>
      <w:outlineLvl w:val="7"/>
    </w:pPr>
    <w:rPr>
      <w:rFonts w:cs="Simplified Arabic"/>
      <w:b/>
      <w:bCs/>
      <w:sz w:val="32"/>
      <w:szCs w:val="32"/>
    </w:rPr>
  </w:style>
  <w:style w:type="paragraph" w:styleId="Heading9">
    <w:name w:val="heading 9"/>
    <w:basedOn w:val="Normal"/>
    <w:next w:val="Normal"/>
    <w:qFormat/>
    <w:pPr>
      <w:keepNext/>
      <w:widowControl w:val="0"/>
      <w:bidi/>
      <w:spacing w:line="500" w:lineRule="atLeast"/>
      <w:jc w:val="center"/>
      <w:outlineLvl w:val="8"/>
    </w:pPr>
    <w:rPr>
      <w:rFonts w:cs="Simplified Arabic"/>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bidi/>
      <w:spacing w:line="500" w:lineRule="atLeast"/>
      <w:jc w:val="center"/>
    </w:pPr>
    <w:rPr>
      <w:szCs w:val="32"/>
    </w:rPr>
  </w:style>
  <w:style w:type="paragraph" w:styleId="BlockText">
    <w:name w:val="Block Text"/>
    <w:basedOn w:val="Normal"/>
    <w:pPr>
      <w:widowControl w:val="0"/>
      <w:tabs>
        <w:tab w:val="left" w:pos="6797"/>
      </w:tabs>
      <w:bidi/>
      <w:spacing w:line="500" w:lineRule="atLeast"/>
      <w:ind w:left="276" w:hanging="283"/>
      <w:jc w:val="lowKashida"/>
    </w:pPr>
    <w:rPr>
      <w:szCs w:val="32"/>
    </w:rPr>
  </w:style>
  <w:style w:type="paragraph" w:styleId="BodyText">
    <w:name w:val="Body Text"/>
    <w:basedOn w:val="Normal"/>
    <w:pPr>
      <w:widowControl w:val="0"/>
      <w:bidi/>
      <w:spacing w:line="500" w:lineRule="atLeast"/>
      <w:jc w:val="lowKashida"/>
    </w:pPr>
    <w:rPr>
      <w:szCs w:val="32"/>
    </w:rPr>
  </w:style>
  <w:style w:type="paragraph" w:styleId="BodyTextIndent">
    <w:name w:val="Body Text Indent"/>
    <w:basedOn w:val="Normal"/>
    <w:pPr>
      <w:widowControl w:val="0"/>
      <w:bidi/>
      <w:spacing w:line="500" w:lineRule="atLeast"/>
      <w:ind w:firstLine="560"/>
      <w:jc w:val="lowKashida"/>
    </w:pPr>
    <w:rPr>
      <w:szCs w:val="32"/>
    </w:rPr>
  </w:style>
  <w:style w:type="paragraph" w:styleId="DocumentMap">
    <w:name w:val="Document Map"/>
    <w:basedOn w:val="Normal"/>
    <w:semiHidden/>
    <w:pPr>
      <w:shd w:val="clear" w:color="auto" w:fill="000080"/>
    </w:pPr>
    <w:rPr>
      <w:rFonts w:ascii="Tahoma" w:cs="Traditional Arabic"/>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2">
    <w:name w:val="Body Text Indent 2"/>
    <w:basedOn w:val="Normal"/>
    <w:pPr>
      <w:widowControl w:val="0"/>
      <w:tabs>
        <w:tab w:val="left" w:pos="425"/>
      </w:tabs>
      <w:bidi/>
      <w:spacing w:line="500" w:lineRule="atLeast"/>
      <w:ind w:firstLine="474"/>
      <w:jc w:val="lowKashida"/>
    </w:pPr>
    <w:rPr>
      <w:rFonts w:cs="Simplified Arabic"/>
      <w:sz w:val="22"/>
      <w:szCs w:val="34"/>
    </w:rPr>
  </w:style>
  <w:style w:type="paragraph" w:styleId="BodyText2">
    <w:name w:val="Body Text 2"/>
    <w:basedOn w:val="Normal"/>
    <w:pPr>
      <w:widowControl w:val="0"/>
      <w:tabs>
        <w:tab w:val="left" w:pos="425"/>
      </w:tabs>
      <w:bidi/>
      <w:spacing w:line="500" w:lineRule="atLeast"/>
      <w:jc w:val="lowKashida"/>
    </w:pPr>
    <w:rPr>
      <w:rFonts w:cs="Simplified Arabic"/>
      <w:sz w:val="22"/>
      <w:szCs w:val="34"/>
    </w:rPr>
  </w:style>
  <w:style w:type="paragraph" w:styleId="BodyText3">
    <w:name w:val="Body Text 3"/>
    <w:basedOn w:val="Normal"/>
    <w:pPr>
      <w:bidi/>
      <w:jc w:val="lowKashida"/>
    </w:pPr>
    <w:rPr>
      <w:rFonts w:cs="Simplified Arabic"/>
      <w:sz w:val="28"/>
      <w:szCs w:val="32"/>
    </w:rPr>
  </w:style>
  <w:style w:type="paragraph" w:styleId="BodyTextIndent3">
    <w:name w:val="Body Text Indent 3"/>
    <w:basedOn w:val="Normal"/>
    <w:pPr>
      <w:widowControl w:val="0"/>
      <w:tabs>
        <w:tab w:val="left" w:pos="758"/>
      </w:tabs>
      <w:bidi/>
      <w:spacing w:line="500" w:lineRule="atLeast"/>
      <w:ind w:left="758" w:hanging="758"/>
      <w:jc w:val="lowKashida"/>
    </w:pPr>
    <w:rPr>
      <w:rFonts w:cs="Simplified Arabic"/>
      <w:sz w:val="22"/>
      <w:szCs w:val="34"/>
    </w:rPr>
  </w:style>
  <w:style w:type="table" w:styleId="TableGrid">
    <w:name w:val="Table Grid"/>
    <w:basedOn w:val="TableNormal"/>
    <w:rsid w:val="000A4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0E22"/>
    <w:rPr>
      <w:color w:val="0563C1"/>
      <w:u w:val="single"/>
    </w:rPr>
  </w:style>
  <w:style w:type="character" w:styleId="UnresolvedMention">
    <w:name w:val="Unresolved Mention"/>
    <w:uiPriority w:val="99"/>
    <w:semiHidden/>
    <w:unhideWhenUsed/>
    <w:rsid w:val="00B70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banknote.com/supply-installation-contr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17334</Characters>
  <Application>Microsoft Office Word</Application>
  <DocSecurity>0</DocSecurity>
  <Lines>144</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عـقــد تـوريـد</vt:lpstr>
      <vt:lpstr>عـقــد تـوريـد</vt:lpstr>
    </vt:vector>
  </TitlesOfParts>
  <Company>SWCC</Company>
  <LinksUpToDate>false</LinksUpToDate>
  <CharactersWithSpaces>20335</CharactersWithSpaces>
  <SharedDoc>false</SharedDoc>
  <HLinks>
    <vt:vector size="6" baseType="variant">
      <vt:variant>
        <vt:i4>3997822</vt:i4>
      </vt:variant>
      <vt:variant>
        <vt:i4>0</vt:i4>
      </vt:variant>
      <vt:variant>
        <vt:i4>0</vt:i4>
      </vt:variant>
      <vt:variant>
        <vt:i4>5</vt:i4>
      </vt:variant>
      <vt:variant>
        <vt:lpwstr>https://albanknote.com/supply-installation-contract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عـقــد تـوريـد</dc:title>
  <dc:subject/>
  <dc:creator>SWCC</dc:creator>
  <cp:keywords/>
  <cp:lastModifiedBy>raffik mousa</cp:lastModifiedBy>
  <cp:revision>2</cp:revision>
  <cp:lastPrinted>2010-02-28T07:31:00Z</cp:lastPrinted>
  <dcterms:created xsi:type="dcterms:W3CDTF">2023-04-12T18:34:00Z</dcterms:created>
  <dcterms:modified xsi:type="dcterms:W3CDTF">2023-04-12T18:34:00Z</dcterms:modified>
</cp:coreProperties>
</file>