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9DAE" w14:textId="0379D192" w:rsidR="001806B8" w:rsidRPr="00A46926" w:rsidRDefault="00A46926" w:rsidP="001806B8">
      <w:pPr>
        <w:pStyle w:val="IntenseQuote"/>
        <w:pBdr>
          <w:bottom w:val="single" w:sz="4" w:space="0" w:color="4472C4" w:themeColor="accent1"/>
        </w:pBdr>
        <w:spacing w:before="0" w:line="360" w:lineRule="auto"/>
        <w:rPr>
          <w:b/>
          <w:bCs/>
          <w:i w:val="0"/>
          <w:iCs w:val="0"/>
          <w:sz w:val="40"/>
          <w:szCs w:val="40"/>
          <w:rtl/>
        </w:rPr>
      </w:pPr>
      <w:hyperlink r:id="rId6" w:history="1">
        <w:r w:rsidR="001806B8" w:rsidRPr="00A46926">
          <w:rPr>
            <w:rStyle w:val="Hyperlink"/>
            <w:b/>
            <w:bCs/>
            <w:i w:val="0"/>
            <w:iCs w:val="0"/>
            <w:sz w:val="40"/>
            <w:szCs w:val="40"/>
            <w:rtl/>
          </w:rPr>
          <w:t>نموذج استبيان عن التعلي</w:t>
        </w:r>
        <w:r w:rsidR="00E55BC9" w:rsidRPr="00A46926">
          <w:rPr>
            <w:rStyle w:val="Hyperlink"/>
            <w:rFonts w:hint="cs"/>
            <w:b/>
            <w:bCs/>
            <w:i w:val="0"/>
            <w:iCs w:val="0"/>
            <w:sz w:val="40"/>
            <w:szCs w:val="40"/>
            <w:rtl/>
            <w:lang w:bidi="ar-EG"/>
          </w:rPr>
          <w:t>م</w:t>
        </w:r>
      </w:hyperlink>
    </w:p>
    <w:p w14:paraId="08B414F3" w14:textId="2662480D" w:rsid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اسم الطالب: ...</w:t>
      </w:r>
      <w:r w:rsidR="00677178">
        <w:rPr>
          <w:rFonts w:hint="cs"/>
          <w:sz w:val="36"/>
          <w:szCs w:val="36"/>
          <w:rtl/>
        </w:rPr>
        <w:t>....................................</w:t>
      </w:r>
      <w:r w:rsidRPr="001806B8">
        <w:rPr>
          <w:rFonts w:hint="cs"/>
          <w:sz w:val="36"/>
          <w:szCs w:val="36"/>
          <w:rtl/>
        </w:rPr>
        <w:t>............</w:t>
      </w:r>
      <w:r w:rsidRPr="001806B8">
        <w:rPr>
          <w:rFonts w:hint="cs"/>
          <w:sz w:val="36"/>
          <w:szCs w:val="36"/>
          <w:rtl/>
        </w:rPr>
        <w:br/>
        <w:t>الجنس: ..............</w:t>
      </w:r>
      <w:r w:rsidRPr="001806B8">
        <w:rPr>
          <w:rFonts w:hint="cs"/>
          <w:sz w:val="36"/>
          <w:szCs w:val="36"/>
          <w:rtl/>
        </w:rPr>
        <w:br/>
        <w:t>العمر: ..............</w:t>
      </w:r>
      <w:r w:rsidRPr="001806B8">
        <w:rPr>
          <w:noProof/>
          <w:sz w:val="40"/>
          <w:szCs w:val="40"/>
          <w:rtl/>
          <w:lang w:val="ar-SA"/>
        </w:rPr>
        <w:t xml:space="preserve"> </w:t>
      </w:r>
    </w:p>
    <w:p w14:paraId="3F4F9797" w14:textId="2980EA46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2C661" wp14:editId="67535990">
                <wp:simplePos x="0" y="0"/>
                <wp:positionH relativeFrom="column">
                  <wp:posOffset>-329565</wp:posOffset>
                </wp:positionH>
                <wp:positionV relativeFrom="paragraph">
                  <wp:posOffset>1905</wp:posOffset>
                </wp:positionV>
                <wp:extent cx="6757670" cy="45720"/>
                <wp:effectExtent l="0" t="0" r="2413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767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35A33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5pt,.15pt" to="5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1806B8">
        <w:rPr>
          <w:rFonts w:hint="cs"/>
          <w:sz w:val="36"/>
          <w:szCs w:val="36"/>
          <w:rtl/>
        </w:rPr>
        <w:br/>
        <w:t xml:space="preserve">1- هل تجد سهولة في التعامل مع أدوات التعليم عن بعد؟ </w:t>
      </w:r>
      <w:r w:rsidRPr="001806B8">
        <w:rPr>
          <w:rFonts w:hint="cs"/>
          <w:sz w:val="36"/>
          <w:szCs w:val="36"/>
          <w:rtl/>
        </w:rPr>
        <w:br/>
        <w:t xml:space="preserve">[  ] نعم          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       </w:t>
      </w:r>
    </w:p>
    <w:p w14:paraId="6B7764D4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</w:rPr>
      </w:pPr>
      <w:r w:rsidRPr="001806B8">
        <w:rPr>
          <w:rFonts w:hint="cs"/>
          <w:sz w:val="36"/>
          <w:szCs w:val="36"/>
          <w:rtl/>
        </w:rPr>
        <w:t>2- يوفر التعليم عن بعد سهولة في الوصول للمصادر والمعلومات.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31D58CD4" w14:textId="4959DE4B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3- يمنح برنامج التعليم عن بعد الخبرات التي يحتاجها الطلاب.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3E28CD8C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4- يساهم التعليم عن بعد في تدعيم دور المعلم أثناء شرح المحتوى.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3E624109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lastRenderedPageBreak/>
        <w:t>5- يقدم التعليم عن بعد استراتيجيات وأساليب تدريس مختلفة تتلاءم مع الطلاب.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5A65D38E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6- يراعي التعليم عن بعد الاحتياجات الفردية عند الطلبة.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0F71CDE6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7- يدعم التعليم عن بعد التفاعل بين الطلاب.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>[  ] نوعاً ما</w:t>
      </w:r>
      <w:r w:rsidRPr="001806B8">
        <w:rPr>
          <w:rFonts w:hint="cs"/>
          <w:sz w:val="36"/>
          <w:szCs w:val="36"/>
          <w:rtl/>
        </w:rPr>
        <w:br/>
        <w:t>8- يقدم التعليم عن بعد محتوى تعليمي يتميز بالحداثة والموثوقية والدقة.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1BF4A5D5" w14:textId="16907F1C" w:rsid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9- يوفر التعليم عن بعد أنشطة تعليمية مختلفة توافق أنماط التعلم المتنوعة.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406913D0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</w:p>
    <w:p w14:paraId="138A957A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lastRenderedPageBreak/>
        <w:t>10- يسهل التعليم عن بعد معاملات الطلبة الإدارية.</w:t>
      </w:r>
      <w:r w:rsidRPr="001806B8">
        <w:rPr>
          <w:rFonts w:hint="cs"/>
          <w:sz w:val="36"/>
          <w:szCs w:val="36"/>
          <w:rtl/>
        </w:rPr>
        <w:br/>
        <w:t>[  ] نعم</w:t>
      </w:r>
      <w:r w:rsidRPr="001806B8">
        <w:rPr>
          <w:rFonts w:hint="cs"/>
          <w:sz w:val="36"/>
          <w:szCs w:val="36"/>
          <w:rtl/>
        </w:rPr>
        <w:br/>
        <w:t>[  ] لا</w:t>
      </w:r>
      <w:r w:rsidRPr="001806B8">
        <w:rPr>
          <w:rFonts w:hint="cs"/>
          <w:sz w:val="36"/>
          <w:szCs w:val="36"/>
          <w:rtl/>
        </w:rPr>
        <w:br/>
        <w:t xml:space="preserve">[  ] نوعاً ما </w:t>
      </w:r>
    </w:p>
    <w:p w14:paraId="46952C88" w14:textId="77777777" w:rsidR="001806B8" w:rsidRPr="001806B8" w:rsidRDefault="001806B8" w:rsidP="001806B8">
      <w:pPr>
        <w:spacing w:line="360" w:lineRule="auto"/>
        <w:rPr>
          <w:sz w:val="36"/>
          <w:szCs w:val="36"/>
          <w:rtl/>
        </w:rPr>
      </w:pPr>
      <w:r w:rsidRPr="001806B8">
        <w:rPr>
          <w:sz w:val="36"/>
          <w:szCs w:val="36"/>
          <w:rtl/>
        </w:rPr>
        <w:t>11- يختصر التعليم عن بعد الوقت اللازم للتعلم مقارنة بالتعلم التقليدي.</w:t>
      </w:r>
      <w:r w:rsidRPr="001806B8">
        <w:rPr>
          <w:sz w:val="36"/>
          <w:szCs w:val="36"/>
          <w:rtl/>
        </w:rPr>
        <w:br/>
        <w:t>[  ] نعم</w:t>
      </w:r>
      <w:r w:rsidRPr="001806B8">
        <w:rPr>
          <w:sz w:val="36"/>
          <w:szCs w:val="36"/>
          <w:rtl/>
        </w:rPr>
        <w:br/>
        <w:t>[  ] لا</w:t>
      </w:r>
      <w:r w:rsidRPr="001806B8">
        <w:rPr>
          <w:sz w:val="36"/>
          <w:szCs w:val="36"/>
          <w:rtl/>
        </w:rPr>
        <w:br/>
        <w:t>[  ] نوعاً ما</w:t>
      </w:r>
    </w:p>
    <w:p w14:paraId="63DA349F" w14:textId="77777777" w:rsidR="001806B8" w:rsidRPr="001806B8" w:rsidRDefault="001806B8" w:rsidP="001806B8">
      <w:pPr>
        <w:spacing w:line="360" w:lineRule="auto"/>
        <w:rPr>
          <w:sz w:val="36"/>
          <w:szCs w:val="36"/>
          <w:rtl/>
        </w:rPr>
      </w:pPr>
    </w:p>
    <w:p w14:paraId="4521A216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12- يساعد التعليم عن بعد في اكتساب معارف ومهارات جديدة. </w:t>
      </w:r>
    </w:p>
    <w:p w14:paraId="3653F62B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4E1790BC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13- إن المعلومات الدراسية تصبح أسهل وأكثر وضوحاً مع برنامج التعليم عن بعد. </w:t>
      </w:r>
    </w:p>
    <w:p w14:paraId="79185037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34CA389B" w14:textId="77777777" w:rsidR="001806B8" w:rsidRPr="001806B8" w:rsidRDefault="001806B8" w:rsidP="001806B8">
      <w:pPr>
        <w:pStyle w:val="NormalWeb"/>
        <w:bidi/>
        <w:spacing w:after="0" w:afterAutospacing="0"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14- يعمل برنامج التعليم عن بعد على تطوير عملية التعلم الفردي والتعاوني معاً. </w:t>
      </w:r>
    </w:p>
    <w:p w14:paraId="4CEA5811" w14:textId="77777777" w:rsidR="001806B8" w:rsidRPr="001806B8" w:rsidRDefault="001806B8" w:rsidP="001806B8">
      <w:pPr>
        <w:pStyle w:val="NormalWeb"/>
        <w:bidi/>
        <w:spacing w:line="276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55416223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lastRenderedPageBreak/>
        <w:t xml:space="preserve">15- يمنح برنامج التعليم عن بعد حرية في التعلم في أي وقت ومن أي مكان. </w:t>
      </w:r>
    </w:p>
    <w:p w14:paraId="485EAA03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72AD1200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16- يزيد برنامج التعليم عن بعد المهارات التقنية عند المتعلمين. </w:t>
      </w:r>
    </w:p>
    <w:p w14:paraId="74986CD4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1693F156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17- يدعم التعليم عن بعد الاستقلالية في التعليم ويمنح الثقة في النفس. </w:t>
      </w:r>
    </w:p>
    <w:p w14:paraId="449E2E82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036B08E6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18- يساعد برنامج التعليم عن بعد في تنمية التفكير ويعطي مهارة في حل المشكلات. </w:t>
      </w:r>
    </w:p>
    <w:p w14:paraId="3C410099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24C0CB65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19- يخلق برنامج التعليم عن بعد بيئة تعليمية مواكبة لمتطلبات العصر التقنية. </w:t>
      </w:r>
    </w:p>
    <w:p w14:paraId="1347A50E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3E93C8E0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lastRenderedPageBreak/>
        <w:t xml:space="preserve">20-  يمنح التعليم عن بعد دافعاً للتعلم ويجعله مشوّقاً أكثر. </w:t>
      </w:r>
    </w:p>
    <w:p w14:paraId="468E1B75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>[  ] موافق</w:t>
      </w:r>
      <w:r w:rsidRPr="001806B8">
        <w:rPr>
          <w:rFonts w:hint="cs"/>
          <w:sz w:val="36"/>
          <w:szCs w:val="36"/>
          <w:rtl/>
        </w:rPr>
        <w:br/>
        <w:t>[  ] محايد</w:t>
      </w:r>
      <w:r w:rsidRPr="001806B8">
        <w:rPr>
          <w:rFonts w:hint="cs"/>
          <w:sz w:val="36"/>
          <w:szCs w:val="36"/>
          <w:rtl/>
        </w:rPr>
        <w:br/>
        <w:t xml:space="preserve">[  ] غير موافق </w:t>
      </w:r>
    </w:p>
    <w:p w14:paraId="54C0286D" w14:textId="77777777" w:rsidR="001806B8" w:rsidRPr="001806B8" w:rsidRDefault="001806B8" w:rsidP="001806B8">
      <w:pPr>
        <w:pStyle w:val="NormalWeb"/>
        <w:bidi/>
        <w:spacing w:line="360" w:lineRule="auto"/>
        <w:rPr>
          <w:sz w:val="36"/>
          <w:szCs w:val="36"/>
          <w:rtl/>
        </w:rPr>
      </w:pPr>
      <w:r w:rsidRPr="001806B8">
        <w:rPr>
          <w:rFonts w:hint="cs"/>
          <w:sz w:val="36"/>
          <w:szCs w:val="36"/>
          <w:rtl/>
        </w:rPr>
        <w:t xml:space="preserve">21- يعمل برنامج التعليم عن بعد على مبدأ الحيادية والمساواة بين الطلاب. </w:t>
      </w:r>
    </w:p>
    <w:p w14:paraId="6ADBBE07" w14:textId="650329C3" w:rsidR="001806B8" w:rsidRDefault="001806B8" w:rsidP="001806B8">
      <w:pPr>
        <w:spacing w:line="360" w:lineRule="auto"/>
        <w:rPr>
          <w:sz w:val="36"/>
          <w:szCs w:val="36"/>
          <w:rtl/>
          <w:lang w:bidi="ar-EG"/>
        </w:rPr>
      </w:pPr>
      <w:r w:rsidRPr="001806B8">
        <w:rPr>
          <w:sz w:val="36"/>
          <w:szCs w:val="36"/>
          <w:rtl/>
        </w:rPr>
        <w:t>[  ] موافق</w:t>
      </w:r>
      <w:r w:rsidRPr="001806B8">
        <w:rPr>
          <w:sz w:val="36"/>
          <w:szCs w:val="36"/>
          <w:rtl/>
        </w:rPr>
        <w:br/>
        <w:t>[  ] محايد</w:t>
      </w:r>
      <w:r w:rsidRPr="001806B8">
        <w:rPr>
          <w:sz w:val="36"/>
          <w:szCs w:val="36"/>
          <w:rtl/>
        </w:rPr>
        <w:br/>
        <w:t>[  ] غير موافق</w:t>
      </w:r>
    </w:p>
    <w:p w14:paraId="789009B1" w14:textId="716C5680" w:rsidR="00E55BC9" w:rsidRPr="00E55BC9" w:rsidRDefault="00E55BC9" w:rsidP="00E55BC9">
      <w:pPr>
        <w:pStyle w:val="NormalWeb"/>
        <w:bidi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22- </w:t>
      </w:r>
      <w:r w:rsidRPr="00E55BC9">
        <w:rPr>
          <w:rFonts w:hint="cs"/>
          <w:sz w:val="36"/>
          <w:szCs w:val="36"/>
          <w:rtl/>
        </w:rPr>
        <w:t xml:space="preserve">التعليم التقليدي له سيئات أكثر من العيوب </w:t>
      </w:r>
    </w:p>
    <w:p w14:paraId="48D0CAAE" w14:textId="77777777" w:rsidR="00E55BC9" w:rsidRPr="00E55BC9" w:rsidRDefault="00E55BC9" w:rsidP="00E55BC9">
      <w:pPr>
        <w:rPr>
          <w:sz w:val="36"/>
          <w:szCs w:val="36"/>
          <w:rtl/>
        </w:rPr>
      </w:pPr>
      <w:r w:rsidRPr="00E55BC9">
        <w:rPr>
          <w:sz w:val="36"/>
          <w:szCs w:val="36"/>
          <w:rtl/>
        </w:rPr>
        <w:t>[  ] موافق</w:t>
      </w:r>
      <w:r w:rsidRPr="00E55BC9">
        <w:rPr>
          <w:sz w:val="36"/>
          <w:szCs w:val="36"/>
          <w:rtl/>
        </w:rPr>
        <w:br/>
        <w:t>[  ] محايد</w:t>
      </w:r>
      <w:r w:rsidRPr="00E55BC9">
        <w:rPr>
          <w:sz w:val="36"/>
          <w:szCs w:val="36"/>
          <w:rtl/>
        </w:rPr>
        <w:br/>
        <w:t>[  ] غير موافق</w:t>
      </w:r>
    </w:p>
    <w:p w14:paraId="0CFC46F6" w14:textId="00F13026" w:rsidR="00E55BC9" w:rsidRPr="00E55BC9" w:rsidRDefault="00E55BC9" w:rsidP="00E55BC9">
      <w:pPr>
        <w:pStyle w:val="NormalWeb"/>
        <w:bidi/>
        <w:spacing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23- </w:t>
      </w:r>
      <w:r w:rsidRPr="00E55BC9">
        <w:rPr>
          <w:rFonts w:hint="cs"/>
          <w:sz w:val="36"/>
          <w:szCs w:val="36"/>
          <w:rtl/>
        </w:rPr>
        <w:t xml:space="preserve">إلى أي مدى تفضل التعليم العادي عن الإلكتروني </w:t>
      </w:r>
    </w:p>
    <w:p w14:paraId="453B055D" w14:textId="77777777" w:rsidR="00E55BC9" w:rsidRPr="00E55BC9" w:rsidRDefault="00E55BC9" w:rsidP="00E55BC9">
      <w:pPr>
        <w:rPr>
          <w:sz w:val="36"/>
          <w:szCs w:val="36"/>
          <w:rtl/>
        </w:rPr>
      </w:pPr>
      <w:r w:rsidRPr="00E55BC9">
        <w:rPr>
          <w:sz w:val="36"/>
          <w:szCs w:val="36"/>
          <w:rtl/>
        </w:rPr>
        <w:t xml:space="preserve">[  ] </w:t>
      </w:r>
      <w:r w:rsidRPr="00E55BC9">
        <w:rPr>
          <w:rFonts w:hint="cs"/>
          <w:sz w:val="36"/>
          <w:szCs w:val="36"/>
          <w:rtl/>
        </w:rPr>
        <w:t>أؤيده جدًا</w:t>
      </w:r>
      <w:r w:rsidRPr="00E55BC9">
        <w:rPr>
          <w:sz w:val="36"/>
          <w:szCs w:val="36"/>
          <w:rtl/>
        </w:rPr>
        <w:br/>
        <w:t xml:space="preserve">[  ] </w:t>
      </w:r>
      <w:r w:rsidRPr="00E55BC9">
        <w:rPr>
          <w:rFonts w:hint="cs"/>
          <w:sz w:val="36"/>
          <w:szCs w:val="36"/>
          <w:rtl/>
        </w:rPr>
        <w:t>أؤيده</w:t>
      </w:r>
      <w:r w:rsidRPr="00E55BC9">
        <w:rPr>
          <w:sz w:val="36"/>
          <w:szCs w:val="36"/>
          <w:rtl/>
        </w:rPr>
        <w:br/>
        <w:t xml:space="preserve">[  ] </w:t>
      </w:r>
      <w:r w:rsidRPr="00E55BC9">
        <w:rPr>
          <w:rFonts w:hint="cs"/>
          <w:sz w:val="36"/>
          <w:szCs w:val="36"/>
          <w:rtl/>
        </w:rPr>
        <w:t xml:space="preserve">لا بأس به </w:t>
      </w:r>
    </w:p>
    <w:p w14:paraId="1C92CC11" w14:textId="6A01624A" w:rsidR="00824B36" w:rsidRPr="00E55BC9" w:rsidRDefault="00E55BC9" w:rsidP="00E55BC9">
      <w:pPr>
        <w:rPr>
          <w:sz w:val="36"/>
          <w:szCs w:val="36"/>
        </w:rPr>
      </w:pPr>
      <w:r w:rsidRPr="00E55BC9">
        <w:rPr>
          <w:sz w:val="36"/>
          <w:szCs w:val="36"/>
          <w:rtl/>
        </w:rPr>
        <w:t xml:space="preserve">[  ] </w:t>
      </w:r>
      <w:r w:rsidRPr="00E55BC9">
        <w:rPr>
          <w:rFonts w:hint="cs"/>
          <w:sz w:val="36"/>
          <w:szCs w:val="36"/>
          <w:rtl/>
        </w:rPr>
        <w:t>لا أفضله</w:t>
      </w:r>
      <w:r w:rsidRPr="00E55BC9">
        <w:rPr>
          <w:sz w:val="36"/>
          <w:szCs w:val="36"/>
          <w:rtl/>
        </w:rPr>
        <w:br/>
        <w:t xml:space="preserve">[  ] </w:t>
      </w:r>
      <w:r w:rsidRPr="00E55BC9">
        <w:rPr>
          <w:rFonts w:hint="cs"/>
          <w:sz w:val="36"/>
          <w:szCs w:val="36"/>
          <w:rtl/>
        </w:rPr>
        <w:t>أرفضه بشدة</w:t>
      </w:r>
    </w:p>
    <w:sectPr w:rsidR="00824B36" w:rsidRPr="00E55BC9" w:rsidSect="001806B8">
      <w:pgSz w:w="11906" w:h="16838" w:code="9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C568" w14:textId="77777777" w:rsidR="00923D11" w:rsidRDefault="00923D11" w:rsidP="001806B8">
      <w:pPr>
        <w:spacing w:after="0" w:line="240" w:lineRule="auto"/>
      </w:pPr>
      <w:r>
        <w:separator/>
      </w:r>
    </w:p>
  </w:endnote>
  <w:endnote w:type="continuationSeparator" w:id="0">
    <w:p w14:paraId="32524E5C" w14:textId="77777777" w:rsidR="00923D11" w:rsidRDefault="00923D11" w:rsidP="00180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9A66" w14:textId="77777777" w:rsidR="00923D11" w:rsidRDefault="00923D11" w:rsidP="001806B8">
      <w:pPr>
        <w:spacing w:after="0" w:line="240" w:lineRule="auto"/>
      </w:pPr>
      <w:r>
        <w:separator/>
      </w:r>
    </w:p>
  </w:footnote>
  <w:footnote w:type="continuationSeparator" w:id="0">
    <w:p w14:paraId="7BEBBC21" w14:textId="77777777" w:rsidR="00923D11" w:rsidRDefault="00923D11" w:rsidP="00180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3"/>
    <w:rsid w:val="001806B8"/>
    <w:rsid w:val="00592B58"/>
    <w:rsid w:val="005B78A8"/>
    <w:rsid w:val="005C3058"/>
    <w:rsid w:val="00620526"/>
    <w:rsid w:val="00677178"/>
    <w:rsid w:val="00824B36"/>
    <w:rsid w:val="009140AC"/>
    <w:rsid w:val="00923D11"/>
    <w:rsid w:val="00A46926"/>
    <w:rsid w:val="00A9002A"/>
    <w:rsid w:val="00AA3993"/>
    <w:rsid w:val="00BD1A7A"/>
    <w:rsid w:val="00C30DE6"/>
    <w:rsid w:val="00E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7CA22"/>
  <w15:chartTrackingRefBased/>
  <w15:docId w15:val="{76071840-52C9-47FF-B955-08CC5CBC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6B8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06B8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6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6B8"/>
    <w:rPr>
      <w:rFonts w:eastAsiaTheme="minorEastAsia"/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18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B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80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B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20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banknote.com/electronic-questionnaire-rea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dcterms:created xsi:type="dcterms:W3CDTF">2023-04-28T06:56:00Z</dcterms:created>
  <dcterms:modified xsi:type="dcterms:W3CDTF">2023-04-28T06:56:00Z</dcterms:modified>
</cp:coreProperties>
</file>